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05857C">
      <w:pPr>
        <w:spacing w:after="0" w:line="240" w:lineRule="auto"/>
        <w:jc w:val="center"/>
        <w:rPr>
          <w:rFonts w:eastAsia="Times New Roman" w:cs="Times New Roman"/>
          <w:b/>
          <w:bCs/>
          <w:sz w:val="26"/>
          <w:szCs w:val="26"/>
        </w:rPr>
      </w:pPr>
    </w:p>
    <w:p w14:paraId="3211B144">
      <w:pPr>
        <w:spacing w:after="0" w:line="240" w:lineRule="auto"/>
        <w:jc w:val="center"/>
        <w:rPr>
          <w:rFonts w:eastAsia="Times New Roman" w:cs="Times New Roman"/>
          <w:b/>
          <w:bCs/>
          <w:sz w:val="26"/>
          <w:szCs w:val="26"/>
        </w:rPr>
      </w:pPr>
    </w:p>
    <w:tbl>
      <w:tblPr>
        <w:tblStyle w:val="6"/>
        <w:tblW w:w="9498"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827"/>
        <w:gridCol w:w="5671"/>
      </w:tblGrid>
      <w:tr w14:paraId="6D9F5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827" w:type="dxa"/>
          </w:tcPr>
          <w:p w14:paraId="4855FCDD">
            <w:pPr>
              <w:spacing w:after="0" w:line="240" w:lineRule="auto"/>
              <w:jc w:val="center"/>
              <w:rPr>
                <w:rFonts w:eastAsia="Times New Roman" w:cs="Times New Roman"/>
                <w:bCs/>
                <w:sz w:val="26"/>
                <w:szCs w:val="26"/>
              </w:rPr>
            </w:pPr>
            <w:r>
              <w:rPr>
                <w:rFonts w:eastAsia="Times New Roman" w:cs="Times New Roman"/>
                <w:bCs/>
                <w:sz w:val="26"/>
                <w:szCs w:val="26"/>
              </w:rPr>
              <w:t>UBND ĐẠI  XUYÊN</w:t>
            </w:r>
          </w:p>
          <w:p w14:paraId="7FAD9922">
            <w:pPr>
              <w:spacing w:after="0" w:line="240" w:lineRule="auto"/>
              <w:jc w:val="center"/>
              <w:rPr>
                <w:rFonts w:eastAsia="Times New Roman" w:cs="Times New Roman"/>
                <w:b/>
                <w:bCs/>
                <w:sz w:val="26"/>
                <w:szCs w:val="26"/>
              </w:rPr>
            </w:pPr>
            <w:r>
              <w:rPr>
                <w:rFonts w:eastAsia="Times New Roman" w:cs="Times New Roman"/>
                <w:b/>
                <w:bCs/>
                <w:sz w:val="26"/>
                <w:szCs w:val="26"/>
              </w:rPr>
              <mc:AlternateContent>
                <mc:Choice Requires="wps">
                  <w:drawing>
                    <wp:anchor distT="0" distB="0" distL="114300" distR="114300" simplePos="0" relativeHeight="251660288" behindDoc="0" locked="0" layoutInCell="1" allowOverlap="1">
                      <wp:simplePos x="0" y="0"/>
                      <wp:positionH relativeFrom="column">
                        <wp:posOffset>459740</wp:posOffset>
                      </wp:positionH>
                      <wp:positionV relativeFrom="paragraph">
                        <wp:posOffset>203835</wp:posOffset>
                      </wp:positionV>
                      <wp:extent cx="1343025" cy="0"/>
                      <wp:effectExtent l="0" t="0" r="28575" b="19050"/>
                      <wp:wrapNone/>
                      <wp:docPr id="1" name="Straight Connector 1"/>
                      <wp:cNvGraphicFramePr/>
                      <a:graphic xmlns:a="http://schemas.openxmlformats.org/drawingml/2006/main">
                        <a:graphicData uri="http://schemas.microsoft.com/office/word/2010/wordprocessingShape">
                          <wps:wsp>
                            <wps:cNvCnPr/>
                            <wps:spPr>
                              <a:xfrm>
                                <a:off x="0" y="0"/>
                                <a:ext cx="13430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6.2pt;margin-top:16.05pt;height:0pt;width:105.75pt;z-index:251660288;mso-width-relative:page;mso-height-relative:page;" filled="f" stroked="t" coordsize="21600,21600" o:gfxdata="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R83zA1gAAAAgBAAAPAAAAAAAAAAEAIAAAACIAAABkcnMvZG93bnJl&#10;di54bWxQSwECFAAUAAAACACHTuJA1AwKlsYBAACdAwAADgAAAAAAAAABACAAAAAlAQAAZHJzL2Uy&#10;b0RvYy54bWxQSwUGAAAAAAYABgBZAQAAXQUAAAAA&#10;">
                      <v:fill on="f" focussize="0,0"/>
                      <v:stroke color="#000000 [3213]" joinstyle="round"/>
                      <v:imagedata o:title=""/>
                      <o:lock v:ext="edit" aspectratio="f"/>
                    </v:line>
                  </w:pict>
                </mc:Fallback>
              </mc:AlternateContent>
            </w:r>
            <w:r>
              <w:rPr>
                <w:rFonts w:eastAsia="Times New Roman" w:cs="Times New Roman"/>
                <w:b/>
                <w:bCs/>
                <w:sz w:val="26"/>
                <w:szCs w:val="26"/>
              </w:rPr>
              <w:t>TRƯỜNG TH TRI THỦY</w:t>
            </w:r>
          </w:p>
        </w:tc>
        <w:tc>
          <w:tcPr>
            <w:tcW w:w="5671" w:type="dxa"/>
          </w:tcPr>
          <w:p w14:paraId="31ED59A4">
            <w:pPr>
              <w:spacing w:after="0" w:line="240" w:lineRule="auto"/>
              <w:jc w:val="center"/>
              <w:rPr>
                <w:rFonts w:eastAsia="Times New Roman" w:cs="Times New Roman"/>
                <w:b/>
                <w:bCs/>
                <w:sz w:val="26"/>
                <w:szCs w:val="26"/>
              </w:rPr>
            </w:pPr>
            <w:r>
              <w:rPr>
                <w:rFonts w:eastAsia="Times New Roman" w:cs="Times New Roman"/>
                <w:b/>
                <w:bCs/>
                <w:sz w:val="26"/>
                <w:szCs w:val="26"/>
              </w:rPr>
              <w:t>CỘNG HÒA XÃ HỘI CHỦ NGHĨA VIỆT NAM</w:t>
            </w:r>
          </w:p>
          <w:p w14:paraId="6AEDE0AC">
            <w:pPr>
              <w:tabs>
                <w:tab w:val="left" w:pos="1344"/>
              </w:tabs>
              <w:spacing w:after="0" w:line="240" w:lineRule="auto"/>
              <w:jc w:val="center"/>
              <w:rPr>
                <w:rFonts w:eastAsia="Times New Roman" w:cs="Times New Roman"/>
                <w:b/>
                <w:bCs/>
                <w:szCs w:val="28"/>
              </w:rPr>
            </w:pPr>
            <w:r>
              <w:rPr>
                <w:rFonts w:eastAsia="Times New Roman" w:cs="Times New Roman"/>
                <w:b/>
                <w:bCs/>
                <w:szCs w:val="28"/>
              </w:rPr>
              <mc:AlternateContent>
                <mc:Choice Requires="wps">
                  <w:drawing>
                    <wp:anchor distT="0" distB="0" distL="114300" distR="114300" simplePos="0" relativeHeight="251659264" behindDoc="0" locked="0" layoutInCell="1" allowOverlap="1">
                      <wp:simplePos x="0" y="0"/>
                      <wp:positionH relativeFrom="column">
                        <wp:posOffset>934720</wp:posOffset>
                      </wp:positionH>
                      <wp:positionV relativeFrom="paragraph">
                        <wp:posOffset>194310</wp:posOffset>
                      </wp:positionV>
                      <wp:extent cx="168592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16859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3.6pt;margin-top:15.3pt;height:0pt;width:132.75pt;z-index:251659264;mso-width-relative:page;mso-height-relative:page;" filled="f" stroked="t" coordsize="21600,21600" o:gfxdata="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qx4Gu1gAAAAkBAAAPAAAAAAAAAAEAIAAAACIAAABkcnMvZG93bnJl&#10;di54bWxQSwECFAAUAAAACACHTuJAX+tjTMYBAACdAwAADgAAAAAAAAABACAAAAAlAQAAZHJzL2Uy&#10;b0RvYy54bWxQSwUGAAAAAAYABgBZAQAAXQUAAAAA&#10;">
                      <v:fill on="f" focussize="0,0"/>
                      <v:stroke color="#000000 [3213]" joinstyle="round"/>
                      <v:imagedata o:title=""/>
                      <o:lock v:ext="edit" aspectratio="f"/>
                    </v:line>
                  </w:pict>
                </mc:Fallback>
              </mc:AlternateContent>
            </w:r>
            <w:r>
              <w:rPr>
                <w:rFonts w:eastAsia="Times New Roman" w:cs="Times New Roman"/>
                <w:b/>
                <w:bCs/>
                <w:szCs w:val="28"/>
              </w:rPr>
              <w:t>Độc lập – Tự do – Hạnh phúc</w:t>
            </w:r>
          </w:p>
          <w:p w14:paraId="6300D8E3">
            <w:pPr>
              <w:spacing w:after="0" w:line="240" w:lineRule="auto"/>
              <w:jc w:val="center"/>
              <w:rPr>
                <w:rFonts w:eastAsia="Times New Roman" w:cs="Times New Roman"/>
                <w:b/>
                <w:bCs/>
                <w:sz w:val="26"/>
                <w:szCs w:val="26"/>
              </w:rPr>
            </w:pPr>
          </w:p>
        </w:tc>
      </w:tr>
    </w:tbl>
    <w:p w14:paraId="4735A518">
      <w:pPr>
        <w:tabs>
          <w:tab w:val="left" w:pos="1344"/>
        </w:tabs>
        <w:spacing w:after="0" w:line="240" w:lineRule="auto"/>
        <w:jc w:val="center"/>
        <w:rPr>
          <w:rFonts w:eastAsia="Times New Roman" w:cs="Times New Roman"/>
          <w:b/>
          <w:bCs/>
          <w:sz w:val="26"/>
          <w:szCs w:val="26"/>
        </w:rPr>
      </w:pPr>
    </w:p>
    <w:tbl>
      <w:tblPr>
        <w:tblStyle w:val="6"/>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tblGrid>
      <w:tr w14:paraId="379D5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1701" w:type="dxa"/>
          </w:tcPr>
          <w:p w14:paraId="37F18A06">
            <w:pPr>
              <w:tabs>
                <w:tab w:val="left" w:pos="1344"/>
              </w:tabs>
              <w:spacing w:after="0" w:line="240" w:lineRule="auto"/>
              <w:jc w:val="center"/>
              <w:rPr>
                <w:rFonts w:eastAsia="Times New Roman" w:cs="Times New Roman"/>
                <w:b/>
                <w:bCs/>
                <w:szCs w:val="28"/>
              </w:rPr>
            </w:pPr>
            <w:r>
              <w:rPr>
                <w:rFonts w:eastAsia="Times New Roman" w:cs="Times New Roman"/>
                <w:b/>
                <w:bCs/>
                <w:color w:val="FF0000"/>
                <w:szCs w:val="28"/>
              </w:rPr>
              <w:t xml:space="preserve">DỰ THẢO </w:t>
            </w:r>
          </w:p>
        </w:tc>
      </w:tr>
    </w:tbl>
    <w:p w14:paraId="7F109EE7">
      <w:pPr>
        <w:tabs>
          <w:tab w:val="left" w:pos="1344"/>
        </w:tabs>
        <w:spacing w:after="0" w:line="240" w:lineRule="auto"/>
        <w:jc w:val="center"/>
        <w:rPr>
          <w:rFonts w:eastAsia="Times New Roman" w:cs="Times New Roman"/>
          <w:b/>
          <w:bCs/>
          <w:szCs w:val="28"/>
        </w:rPr>
      </w:pPr>
    </w:p>
    <w:p w14:paraId="1D5E8FBE">
      <w:pPr>
        <w:tabs>
          <w:tab w:val="left" w:pos="1344"/>
        </w:tabs>
        <w:spacing w:after="0" w:line="240" w:lineRule="auto"/>
        <w:jc w:val="center"/>
        <w:rPr>
          <w:rFonts w:eastAsia="Times New Roman" w:cs="Times New Roman"/>
          <w:b/>
          <w:bCs/>
          <w:szCs w:val="28"/>
        </w:rPr>
      </w:pPr>
      <w:r>
        <w:rPr>
          <w:rFonts w:eastAsia="Times New Roman" w:cs="Times New Roman"/>
          <w:b/>
          <w:bCs/>
          <w:szCs w:val="28"/>
        </w:rPr>
        <w:t>CHỈ TIỂU THI ĐUA</w:t>
      </w:r>
    </w:p>
    <w:p w14:paraId="20968B89">
      <w:pPr>
        <w:tabs>
          <w:tab w:val="left" w:pos="1344"/>
        </w:tabs>
        <w:spacing w:after="0" w:line="240" w:lineRule="auto"/>
        <w:jc w:val="center"/>
        <w:rPr>
          <w:rFonts w:eastAsia="Times New Roman" w:cs="Times New Roman"/>
          <w:b/>
          <w:bCs/>
          <w:szCs w:val="28"/>
        </w:rPr>
      </w:pPr>
      <w:r>
        <w:rPr>
          <w:rFonts w:eastAsia="Times New Roman" w:cs="Times New Roman"/>
          <w:b/>
          <w:bCs/>
          <w:szCs w:val="28"/>
        </w:rPr>
        <w:t>NĂM HỌC 2025-2026</w:t>
      </w:r>
    </w:p>
    <w:p w14:paraId="59C4588D">
      <w:pPr>
        <w:tabs>
          <w:tab w:val="left" w:pos="1344"/>
        </w:tabs>
        <w:spacing w:after="0" w:line="240" w:lineRule="auto"/>
        <w:jc w:val="center"/>
        <w:rPr>
          <w:rFonts w:eastAsia="Times New Roman" w:cs="Times New Roman"/>
          <w:bCs/>
          <w:sz w:val="26"/>
          <w:szCs w:val="26"/>
        </w:rPr>
      </w:pPr>
      <w:r>
        <w:rPr>
          <w:rFonts w:eastAsia="Times New Roman" w:cs="Times New Roman"/>
          <w:bCs/>
          <w:sz w:val="26"/>
          <w:szCs w:val="26"/>
        </w:rPr>
        <mc:AlternateContent>
          <mc:Choice Requires="wps">
            <w:drawing>
              <wp:anchor distT="0" distB="0" distL="114300" distR="114300" simplePos="0" relativeHeight="251661312" behindDoc="0" locked="0" layoutInCell="1" allowOverlap="1">
                <wp:simplePos x="0" y="0"/>
                <wp:positionH relativeFrom="column">
                  <wp:posOffset>2244090</wp:posOffset>
                </wp:positionH>
                <wp:positionV relativeFrom="paragraph">
                  <wp:posOffset>10795</wp:posOffset>
                </wp:positionV>
                <wp:extent cx="123825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12382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76.7pt;margin-top:0.85pt;height:0pt;width:97.5pt;z-index:251661312;mso-width-relative:page;mso-height-relative:page;" filled="f" stroked="t" coordsize="21600,21600" o:gfxdata="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bZy8NMAAAAHAQAADwAAAAAAAAABACAAAAAiAAAAZHJzL2Rvd25yZXYu&#10;eG1sUEsBAhQAFAAAAAgAh07iQPjhVevHAQAAnQMAAA4AAAAAAAAAAQAgAAAAIgEAAGRycy9lMm9E&#10;b2MueG1sUEsFBgAAAAAGAAYAWQEAAFsFAAAAAA==&#10;">
                <v:fill on="f" focussize="0,0"/>
                <v:stroke color="#000000 [3213]" joinstyle="round"/>
                <v:imagedata o:title=""/>
                <o:lock v:ext="edit" aspectratio="f"/>
              </v:line>
            </w:pict>
          </mc:Fallback>
        </mc:AlternateContent>
      </w:r>
    </w:p>
    <w:tbl>
      <w:tblPr>
        <w:tblStyle w:val="6"/>
        <w:tblW w:w="10065"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6212"/>
        <w:gridCol w:w="876"/>
        <w:gridCol w:w="851"/>
        <w:gridCol w:w="708"/>
        <w:gridCol w:w="851"/>
      </w:tblGrid>
      <w:tr w14:paraId="67BDD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45B1ED39">
            <w:pPr>
              <w:tabs>
                <w:tab w:val="left" w:pos="1344"/>
              </w:tabs>
              <w:spacing w:after="0" w:line="240" w:lineRule="auto"/>
              <w:jc w:val="center"/>
              <w:rPr>
                <w:rFonts w:cs="Times New Roman"/>
                <w:b/>
                <w:sz w:val="20"/>
                <w:szCs w:val="26"/>
              </w:rPr>
            </w:pPr>
          </w:p>
          <w:p w14:paraId="4D3C3CD4">
            <w:pPr>
              <w:tabs>
                <w:tab w:val="left" w:pos="1344"/>
              </w:tabs>
              <w:spacing w:after="0" w:line="240" w:lineRule="auto"/>
              <w:jc w:val="center"/>
              <w:rPr>
                <w:rFonts w:cs="Times New Roman"/>
                <w:b/>
                <w:sz w:val="20"/>
                <w:szCs w:val="26"/>
              </w:rPr>
            </w:pPr>
            <w:r>
              <w:rPr>
                <w:rFonts w:cs="Times New Roman"/>
                <w:b/>
                <w:sz w:val="20"/>
                <w:szCs w:val="26"/>
              </w:rPr>
              <w:t>TT</w:t>
            </w:r>
          </w:p>
        </w:tc>
        <w:tc>
          <w:tcPr>
            <w:tcW w:w="6212" w:type="dxa"/>
          </w:tcPr>
          <w:p w14:paraId="53F5C52E">
            <w:pPr>
              <w:tabs>
                <w:tab w:val="left" w:pos="1344"/>
              </w:tabs>
              <w:spacing w:after="0" w:line="240" w:lineRule="auto"/>
              <w:jc w:val="center"/>
              <w:rPr>
                <w:rFonts w:cs="Times New Roman"/>
                <w:b/>
                <w:sz w:val="20"/>
                <w:szCs w:val="26"/>
              </w:rPr>
            </w:pPr>
          </w:p>
          <w:p w14:paraId="4AF7A0D7">
            <w:pPr>
              <w:tabs>
                <w:tab w:val="left" w:pos="1344"/>
              </w:tabs>
              <w:spacing w:after="0" w:line="240" w:lineRule="auto"/>
              <w:jc w:val="center"/>
              <w:rPr>
                <w:rFonts w:cs="Times New Roman"/>
                <w:b/>
                <w:sz w:val="20"/>
                <w:szCs w:val="26"/>
              </w:rPr>
            </w:pPr>
            <w:r>
              <w:rPr>
                <w:rFonts w:cs="Times New Roman"/>
                <w:b/>
                <w:sz w:val="26"/>
                <w:szCs w:val="26"/>
              </w:rPr>
              <w:t>Tiêu chí đánh giá</w:t>
            </w:r>
          </w:p>
        </w:tc>
        <w:tc>
          <w:tcPr>
            <w:tcW w:w="876" w:type="dxa"/>
          </w:tcPr>
          <w:p w14:paraId="6807978F">
            <w:pPr>
              <w:tabs>
                <w:tab w:val="left" w:pos="1344"/>
              </w:tabs>
              <w:spacing w:after="0" w:line="240" w:lineRule="auto"/>
              <w:jc w:val="center"/>
              <w:rPr>
                <w:rFonts w:cs="Times New Roman"/>
                <w:sz w:val="20"/>
                <w:szCs w:val="26"/>
              </w:rPr>
            </w:pPr>
            <w:r>
              <w:rPr>
                <w:rFonts w:eastAsia="Times New Roman" w:cs="Times New Roman"/>
                <w:b/>
                <w:bCs/>
                <w:sz w:val="20"/>
                <w:szCs w:val="26"/>
              </w:rPr>
              <w:t xml:space="preserve">Điểm chuẩn </w:t>
            </w:r>
            <w:r>
              <w:rPr>
                <w:rFonts w:eastAsia="Times New Roman" w:cs="Times New Roman"/>
                <w:b/>
                <w:bCs/>
                <w:sz w:val="20"/>
                <w:szCs w:val="26"/>
              </w:rPr>
              <w:br w:type="textWrapping"/>
            </w:r>
            <w:r>
              <w:rPr>
                <w:rFonts w:eastAsia="Times New Roman" w:cs="Times New Roman"/>
                <w:b/>
                <w:bCs/>
                <w:sz w:val="20"/>
                <w:szCs w:val="26"/>
              </w:rPr>
              <w:t>quy định</w:t>
            </w:r>
          </w:p>
        </w:tc>
        <w:tc>
          <w:tcPr>
            <w:tcW w:w="851" w:type="dxa"/>
          </w:tcPr>
          <w:p w14:paraId="34476161">
            <w:pPr>
              <w:tabs>
                <w:tab w:val="left" w:pos="1344"/>
              </w:tabs>
              <w:spacing w:after="0" w:line="240" w:lineRule="auto"/>
              <w:jc w:val="center"/>
              <w:rPr>
                <w:rFonts w:cs="Times New Roman"/>
                <w:sz w:val="20"/>
                <w:szCs w:val="26"/>
              </w:rPr>
            </w:pPr>
            <w:r>
              <w:rPr>
                <w:rFonts w:eastAsia="Times New Roman" w:cs="Times New Roman"/>
                <w:b/>
                <w:bCs/>
                <w:sz w:val="20"/>
                <w:szCs w:val="26"/>
              </w:rPr>
              <w:t xml:space="preserve">Điểm </w:t>
            </w:r>
            <w:r>
              <w:rPr>
                <w:rFonts w:eastAsia="Times New Roman" w:cs="Times New Roman"/>
                <w:b/>
                <w:bCs/>
                <w:sz w:val="20"/>
                <w:szCs w:val="26"/>
              </w:rPr>
              <w:br w:type="textWrapping"/>
            </w:r>
            <w:r>
              <w:rPr>
                <w:rFonts w:eastAsia="Times New Roman" w:cs="Times New Roman"/>
                <w:b/>
                <w:bCs/>
                <w:sz w:val="20"/>
                <w:szCs w:val="26"/>
              </w:rPr>
              <w:t>tự chấm</w:t>
            </w:r>
          </w:p>
        </w:tc>
        <w:tc>
          <w:tcPr>
            <w:tcW w:w="708" w:type="dxa"/>
          </w:tcPr>
          <w:p w14:paraId="41B660DC">
            <w:pPr>
              <w:tabs>
                <w:tab w:val="left" w:pos="1344"/>
              </w:tabs>
              <w:spacing w:after="0" w:line="240" w:lineRule="auto"/>
              <w:jc w:val="center"/>
              <w:rPr>
                <w:rFonts w:cs="Times New Roman"/>
                <w:sz w:val="20"/>
                <w:szCs w:val="26"/>
              </w:rPr>
            </w:pPr>
            <w:r>
              <w:rPr>
                <w:rFonts w:eastAsia="Times New Roman" w:cs="Times New Roman"/>
                <w:b/>
                <w:bCs/>
                <w:sz w:val="20"/>
                <w:szCs w:val="26"/>
              </w:rPr>
              <w:t>Điểm</w:t>
            </w:r>
            <w:r>
              <w:rPr>
                <w:rFonts w:eastAsia="Times New Roman" w:cs="Times New Roman"/>
                <w:b/>
                <w:bCs/>
                <w:sz w:val="20"/>
                <w:szCs w:val="26"/>
              </w:rPr>
              <w:br w:type="textWrapping"/>
            </w:r>
            <w:r>
              <w:rPr>
                <w:rFonts w:eastAsia="Times New Roman" w:cs="Times New Roman"/>
                <w:b/>
                <w:bCs/>
                <w:sz w:val="20"/>
                <w:szCs w:val="26"/>
              </w:rPr>
              <w:t xml:space="preserve"> tổ chấm</w:t>
            </w:r>
          </w:p>
        </w:tc>
        <w:tc>
          <w:tcPr>
            <w:tcW w:w="851" w:type="dxa"/>
          </w:tcPr>
          <w:p w14:paraId="24FAA3CE">
            <w:pPr>
              <w:tabs>
                <w:tab w:val="left" w:pos="1344"/>
              </w:tabs>
              <w:spacing w:after="0" w:line="240" w:lineRule="auto"/>
              <w:jc w:val="center"/>
              <w:rPr>
                <w:rFonts w:cs="Times New Roman"/>
                <w:sz w:val="20"/>
                <w:szCs w:val="26"/>
              </w:rPr>
            </w:pPr>
            <w:r>
              <w:rPr>
                <w:rFonts w:eastAsia="Times New Roman" w:cs="Times New Roman"/>
                <w:b/>
                <w:bCs/>
                <w:sz w:val="20"/>
                <w:szCs w:val="26"/>
              </w:rPr>
              <w:t>Ban thi đua xếp</w:t>
            </w:r>
            <w:r>
              <w:rPr>
                <w:rFonts w:eastAsia="Times New Roman" w:cs="Times New Roman"/>
                <w:b/>
                <w:bCs/>
                <w:sz w:val="20"/>
                <w:szCs w:val="26"/>
              </w:rPr>
              <w:br w:type="textWrapping"/>
            </w:r>
            <w:r>
              <w:rPr>
                <w:rFonts w:eastAsia="Times New Roman" w:cs="Times New Roman"/>
                <w:b/>
                <w:bCs/>
                <w:sz w:val="20"/>
                <w:szCs w:val="26"/>
              </w:rPr>
              <w:t xml:space="preserve"> loại</w:t>
            </w:r>
          </w:p>
        </w:tc>
      </w:tr>
      <w:tr w14:paraId="6B7BB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567" w:type="dxa"/>
          </w:tcPr>
          <w:p w14:paraId="420603B7">
            <w:pPr>
              <w:tabs>
                <w:tab w:val="left" w:pos="1344"/>
              </w:tabs>
              <w:spacing w:after="0" w:line="240" w:lineRule="auto"/>
              <w:jc w:val="center"/>
              <w:rPr>
                <w:rFonts w:cs="Times New Roman"/>
                <w:b/>
                <w:sz w:val="24"/>
                <w:szCs w:val="24"/>
              </w:rPr>
            </w:pPr>
            <w:r>
              <w:rPr>
                <w:rFonts w:cs="Times New Roman"/>
                <w:b/>
                <w:sz w:val="24"/>
                <w:szCs w:val="24"/>
              </w:rPr>
              <w:t>I</w:t>
            </w:r>
          </w:p>
        </w:tc>
        <w:tc>
          <w:tcPr>
            <w:tcW w:w="6212" w:type="dxa"/>
          </w:tcPr>
          <w:p w14:paraId="48C3C43F">
            <w:pPr>
              <w:spacing w:after="0" w:line="240" w:lineRule="auto"/>
              <w:jc w:val="center"/>
              <w:rPr>
                <w:rFonts w:cs="Times New Roman"/>
                <w:b/>
                <w:bCs/>
                <w:sz w:val="24"/>
                <w:szCs w:val="24"/>
              </w:rPr>
            </w:pPr>
            <w:r>
              <w:rPr>
                <w:rFonts w:cs="Times New Roman"/>
                <w:b/>
                <w:bCs/>
                <w:sz w:val="24"/>
                <w:szCs w:val="24"/>
              </w:rPr>
              <w:t xml:space="preserve">Chất lượng giáo dục học sinh:                                                                                                                     </w:t>
            </w:r>
          </w:p>
        </w:tc>
        <w:tc>
          <w:tcPr>
            <w:tcW w:w="876" w:type="dxa"/>
          </w:tcPr>
          <w:p w14:paraId="24D6539C">
            <w:pPr>
              <w:tabs>
                <w:tab w:val="left" w:pos="1344"/>
              </w:tabs>
              <w:spacing w:after="0" w:line="240" w:lineRule="auto"/>
              <w:rPr>
                <w:rFonts w:cs="Times New Roman"/>
                <w:b/>
                <w:sz w:val="24"/>
                <w:szCs w:val="24"/>
              </w:rPr>
            </w:pPr>
            <w:r>
              <w:rPr>
                <w:rFonts w:cs="Times New Roman"/>
                <w:b/>
                <w:sz w:val="24"/>
                <w:szCs w:val="24"/>
              </w:rPr>
              <w:t xml:space="preserve">   34 đ</w:t>
            </w:r>
          </w:p>
        </w:tc>
        <w:tc>
          <w:tcPr>
            <w:tcW w:w="851" w:type="dxa"/>
          </w:tcPr>
          <w:p w14:paraId="0F89A319">
            <w:pPr>
              <w:tabs>
                <w:tab w:val="left" w:pos="1344"/>
              </w:tabs>
              <w:spacing w:after="0" w:line="240" w:lineRule="auto"/>
              <w:jc w:val="center"/>
              <w:rPr>
                <w:rFonts w:cs="Times New Roman"/>
                <w:sz w:val="24"/>
                <w:szCs w:val="24"/>
              </w:rPr>
            </w:pPr>
          </w:p>
        </w:tc>
        <w:tc>
          <w:tcPr>
            <w:tcW w:w="708" w:type="dxa"/>
          </w:tcPr>
          <w:p w14:paraId="0B65451F">
            <w:pPr>
              <w:tabs>
                <w:tab w:val="left" w:pos="1344"/>
              </w:tabs>
              <w:spacing w:after="0" w:line="240" w:lineRule="auto"/>
              <w:jc w:val="center"/>
              <w:rPr>
                <w:rFonts w:cs="Times New Roman"/>
                <w:sz w:val="24"/>
                <w:szCs w:val="24"/>
              </w:rPr>
            </w:pPr>
          </w:p>
        </w:tc>
        <w:tc>
          <w:tcPr>
            <w:tcW w:w="851" w:type="dxa"/>
          </w:tcPr>
          <w:p w14:paraId="253A4FC8">
            <w:pPr>
              <w:tabs>
                <w:tab w:val="left" w:pos="1344"/>
              </w:tabs>
              <w:spacing w:after="0" w:line="240" w:lineRule="auto"/>
              <w:jc w:val="center"/>
              <w:rPr>
                <w:rFonts w:cs="Times New Roman"/>
                <w:sz w:val="24"/>
                <w:szCs w:val="24"/>
              </w:rPr>
            </w:pPr>
          </w:p>
        </w:tc>
      </w:tr>
      <w:tr w14:paraId="6169C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16444805">
            <w:pPr>
              <w:tabs>
                <w:tab w:val="left" w:pos="1344"/>
              </w:tabs>
              <w:spacing w:after="0" w:line="240" w:lineRule="auto"/>
              <w:jc w:val="center"/>
              <w:rPr>
                <w:rFonts w:cs="Times New Roman"/>
                <w:sz w:val="24"/>
                <w:szCs w:val="24"/>
              </w:rPr>
            </w:pPr>
          </w:p>
          <w:p w14:paraId="092D4A70">
            <w:pPr>
              <w:tabs>
                <w:tab w:val="left" w:pos="1344"/>
              </w:tabs>
              <w:spacing w:after="0" w:line="240" w:lineRule="auto"/>
              <w:jc w:val="center"/>
              <w:rPr>
                <w:rFonts w:cs="Times New Roman"/>
                <w:sz w:val="24"/>
                <w:szCs w:val="24"/>
              </w:rPr>
            </w:pPr>
            <w:r>
              <w:rPr>
                <w:rFonts w:cs="Times New Roman"/>
                <w:sz w:val="24"/>
                <w:szCs w:val="24"/>
              </w:rPr>
              <w:t>1</w:t>
            </w:r>
          </w:p>
        </w:tc>
        <w:tc>
          <w:tcPr>
            <w:tcW w:w="6212" w:type="dxa"/>
          </w:tcPr>
          <w:p w14:paraId="1E57EF2B">
            <w:pPr>
              <w:spacing w:after="0" w:line="240" w:lineRule="auto"/>
              <w:rPr>
                <w:rFonts w:cs="Times New Roman"/>
                <w:b/>
                <w:sz w:val="24"/>
                <w:szCs w:val="24"/>
              </w:rPr>
            </w:pPr>
            <w:r>
              <w:rPr>
                <w:rFonts w:cs="Times New Roman"/>
                <w:b/>
                <w:sz w:val="24"/>
                <w:szCs w:val="24"/>
              </w:rPr>
              <w:t xml:space="preserve">Đánh giá kết quả học tập </w:t>
            </w:r>
          </w:p>
          <w:p w14:paraId="2708EEA5">
            <w:pPr>
              <w:spacing w:after="0" w:line="240" w:lineRule="auto"/>
              <w:rPr>
                <w:rFonts w:cs="Times New Roman"/>
                <w:sz w:val="24"/>
                <w:szCs w:val="24"/>
              </w:rPr>
            </w:pPr>
            <w:r>
              <w:rPr>
                <w:rFonts w:cs="Times New Roman"/>
                <w:sz w:val="24"/>
                <w:szCs w:val="24"/>
              </w:rPr>
              <w:t>40% HS đạt HTT trở lên, số HS còn lại đạt HT: Đạt 6 điểm. (Đối với lớp 1, 2 có sinh không biết đọc, biết viết cứ 1 HS trừ 2 điểm, không phải là đối tượng HS hòa nhập)</w:t>
            </w:r>
          </w:p>
        </w:tc>
        <w:tc>
          <w:tcPr>
            <w:tcW w:w="876" w:type="dxa"/>
            <w:vAlign w:val="center"/>
          </w:tcPr>
          <w:p w14:paraId="1009D235">
            <w:pPr>
              <w:spacing w:after="0" w:line="240" w:lineRule="auto"/>
              <w:jc w:val="center"/>
              <w:rPr>
                <w:rFonts w:cs="Times New Roman"/>
                <w:sz w:val="24"/>
                <w:szCs w:val="24"/>
              </w:rPr>
            </w:pPr>
            <w:r>
              <w:rPr>
                <w:rFonts w:cs="Times New Roman"/>
                <w:sz w:val="24"/>
                <w:szCs w:val="24"/>
              </w:rPr>
              <w:t>6</w:t>
            </w:r>
          </w:p>
        </w:tc>
        <w:tc>
          <w:tcPr>
            <w:tcW w:w="851" w:type="dxa"/>
          </w:tcPr>
          <w:p w14:paraId="0CC2EB26">
            <w:pPr>
              <w:tabs>
                <w:tab w:val="left" w:pos="1344"/>
              </w:tabs>
              <w:spacing w:after="0" w:line="240" w:lineRule="auto"/>
              <w:jc w:val="center"/>
              <w:rPr>
                <w:rFonts w:cs="Times New Roman"/>
                <w:sz w:val="24"/>
                <w:szCs w:val="24"/>
              </w:rPr>
            </w:pPr>
          </w:p>
          <w:p w14:paraId="1FEB89CD">
            <w:pPr>
              <w:spacing w:after="0" w:line="240" w:lineRule="auto"/>
              <w:rPr>
                <w:rFonts w:cs="Times New Roman"/>
                <w:sz w:val="24"/>
                <w:szCs w:val="24"/>
              </w:rPr>
            </w:pPr>
          </w:p>
          <w:p w14:paraId="0089F11B">
            <w:pPr>
              <w:spacing w:after="0" w:line="240" w:lineRule="auto"/>
              <w:rPr>
                <w:rFonts w:cs="Times New Roman"/>
                <w:sz w:val="24"/>
                <w:szCs w:val="24"/>
              </w:rPr>
            </w:pPr>
          </w:p>
        </w:tc>
        <w:tc>
          <w:tcPr>
            <w:tcW w:w="708" w:type="dxa"/>
          </w:tcPr>
          <w:p w14:paraId="7E39639A">
            <w:pPr>
              <w:tabs>
                <w:tab w:val="left" w:pos="1344"/>
              </w:tabs>
              <w:spacing w:after="0" w:line="240" w:lineRule="auto"/>
              <w:jc w:val="center"/>
              <w:rPr>
                <w:rFonts w:cs="Times New Roman"/>
                <w:sz w:val="24"/>
                <w:szCs w:val="24"/>
              </w:rPr>
            </w:pPr>
          </w:p>
        </w:tc>
        <w:tc>
          <w:tcPr>
            <w:tcW w:w="851" w:type="dxa"/>
          </w:tcPr>
          <w:p w14:paraId="2C1AAB95">
            <w:pPr>
              <w:tabs>
                <w:tab w:val="left" w:pos="1344"/>
              </w:tabs>
              <w:spacing w:after="0" w:line="240" w:lineRule="auto"/>
              <w:jc w:val="center"/>
              <w:rPr>
                <w:rFonts w:cs="Times New Roman"/>
                <w:sz w:val="24"/>
                <w:szCs w:val="24"/>
              </w:rPr>
            </w:pPr>
          </w:p>
        </w:tc>
      </w:tr>
      <w:tr w14:paraId="3E211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3BAF459D">
            <w:pPr>
              <w:tabs>
                <w:tab w:val="left" w:pos="1344"/>
              </w:tabs>
              <w:spacing w:after="0" w:line="240" w:lineRule="auto"/>
              <w:jc w:val="center"/>
              <w:rPr>
                <w:rFonts w:cs="Times New Roman"/>
                <w:sz w:val="24"/>
                <w:szCs w:val="24"/>
              </w:rPr>
            </w:pPr>
            <w:r>
              <w:rPr>
                <w:rFonts w:cs="Times New Roman"/>
                <w:sz w:val="24"/>
                <w:szCs w:val="24"/>
              </w:rPr>
              <w:t>2</w:t>
            </w:r>
          </w:p>
        </w:tc>
        <w:tc>
          <w:tcPr>
            <w:tcW w:w="6212" w:type="dxa"/>
          </w:tcPr>
          <w:p w14:paraId="7B9CF6FF">
            <w:pPr>
              <w:spacing w:after="0" w:line="240" w:lineRule="auto"/>
              <w:rPr>
                <w:rFonts w:cs="Times New Roman"/>
                <w:b/>
                <w:bCs/>
                <w:sz w:val="24"/>
                <w:szCs w:val="24"/>
              </w:rPr>
            </w:pPr>
            <w:r>
              <w:rPr>
                <w:rFonts w:cs="Times New Roman"/>
                <w:b/>
                <w:bCs/>
                <w:sz w:val="24"/>
                <w:szCs w:val="24"/>
              </w:rPr>
              <w:t>Đánh giá sự hình thành và phát triển năng lực của học sinh:</w:t>
            </w:r>
          </w:p>
          <w:p w14:paraId="5EC6871F">
            <w:pPr>
              <w:spacing w:after="0" w:line="240" w:lineRule="auto"/>
              <w:rPr>
                <w:rFonts w:cs="Times New Roman"/>
                <w:sz w:val="24"/>
                <w:szCs w:val="24"/>
              </w:rPr>
            </w:pPr>
            <w:r>
              <w:rPr>
                <w:sz w:val="24"/>
                <w:szCs w:val="24"/>
              </w:rPr>
              <w:t xml:space="preserve">50% HS đạt Tốt trở lên, 50 % HS Đạt: đạt 6 điểm. </w:t>
            </w:r>
            <w:r>
              <w:rPr>
                <w:rFonts w:cs="Times New Roman"/>
                <w:sz w:val="24"/>
                <w:szCs w:val="24"/>
              </w:rPr>
              <w:t>(Đối với lớp 1, 2 có sinh không biết đọc, biết viết cứ 1 HS trừ 2 điểm, không phải là đối tượng HS hòa nhập)</w:t>
            </w:r>
          </w:p>
        </w:tc>
        <w:tc>
          <w:tcPr>
            <w:tcW w:w="876" w:type="dxa"/>
            <w:vAlign w:val="center"/>
          </w:tcPr>
          <w:p w14:paraId="6D504D10">
            <w:pPr>
              <w:spacing w:after="0" w:line="240" w:lineRule="auto"/>
              <w:jc w:val="center"/>
              <w:rPr>
                <w:rFonts w:cs="Times New Roman"/>
                <w:sz w:val="24"/>
                <w:szCs w:val="24"/>
              </w:rPr>
            </w:pPr>
            <w:r>
              <w:rPr>
                <w:rFonts w:cs="Times New Roman"/>
                <w:sz w:val="24"/>
                <w:szCs w:val="24"/>
              </w:rPr>
              <w:t>6</w:t>
            </w:r>
          </w:p>
        </w:tc>
        <w:tc>
          <w:tcPr>
            <w:tcW w:w="851" w:type="dxa"/>
          </w:tcPr>
          <w:p w14:paraId="447127A3">
            <w:pPr>
              <w:tabs>
                <w:tab w:val="left" w:pos="1344"/>
              </w:tabs>
              <w:spacing w:after="0" w:line="240" w:lineRule="auto"/>
              <w:jc w:val="center"/>
              <w:rPr>
                <w:rFonts w:cs="Times New Roman"/>
                <w:sz w:val="24"/>
                <w:szCs w:val="24"/>
              </w:rPr>
            </w:pPr>
          </w:p>
        </w:tc>
        <w:tc>
          <w:tcPr>
            <w:tcW w:w="708" w:type="dxa"/>
          </w:tcPr>
          <w:p w14:paraId="5707EF9E">
            <w:pPr>
              <w:tabs>
                <w:tab w:val="left" w:pos="1344"/>
              </w:tabs>
              <w:spacing w:after="0" w:line="240" w:lineRule="auto"/>
              <w:jc w:val="center"/>
              <w:rPr>
                <w:rFonts w:cs="Times New Roman"/>
                <w:sz w:val="24"/>
                <w:szCs w:val="24"/>
              </w:rPr>
            </w:pPr>
          </w:p>
        </w:tc>
        <w:tc>
          <w:tcPr>
            <w:tcW w:w="851" w:type="dxa"/>
          </w:tcPr>
          <w:p w14:paraId="773AA4FE">
            <w:pPr>
              <w:tabs>
                <w:tab w:val="left" w:pos="1344"/>
              </w:tabs>
              <w:spacing w:after="0" w:line="240" w:lineRule="auto"/>
              <w:jc w:val="center"/>
              <w:rPr>
                <w:rFonts w:cs="Times New Roman"/>
                <w:sz w:val="24"/>
                <w:szCs w:val="24"/>
              </w:rPr>
            </w:pPr>
          </w:p>
        </w:tc>
      </w:tr>
      <w:tr w14:paraId="44F4B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51D1DEEB">
            <w:pPr>
              <w:tabs>
                <w:tab w:val="left" w:pos="1344"/>
              </w:tabs>
              <w:spacing w:after="0" w:line="240" w:lineRule="auto"/>
              <w:jc w:val="center"/>
              <w:rPr>
                <w:rFonts w:cs="Times New Roman"/>
                <w:sz w:val="24"/>
                <w:szCs w:val="24"/>
              </w:rPr>
            </w:pPr>
            <w:r>
              <w:rPr>
                <w:rFonts w:cs="Times New Roman"/>
                <w:sz w:val="24"/>
                <w:szCs w:val="24"/>
              </w:rPr>
              <w:t>3</w:t>
            </w:r>
          </w:p>
        </w:tc>
        <w:tc>
          <w:tcPr>
            <w:tcW w:w="6212" w:type="dxa"/>
          </w:tcPr>
          <w:p w14:paraId="48538909">
            <w:pPr>
              <w:spacing w:after="0" w:line="240" w:lineRule="auto"/>
              <w:rPr>
                <w:rFonts w:cs="Times New Roman"/>
                <w:b/>
                <w:bCs/>
                <w:sz w:val="24"/>
                <w:szCs w:val="24"/>
              </w:rPr>
            </w:pPr>
            <w:r>
              <w:rPr>
                <w:rFonts w:cs="Times New Roman"/>
                <w:b/>
                <w:bCs/>
                <w:sz w:val="24"/>
                <w:szCs w:val="24"/>
              </w:rPr>
              <w:t>- Đánh giá sự hình thành phẩm chất của học sinh:</w:t>
            </w:r>
          </w:p>
          <w:p w14:paraId="52D7EEAA">
            <w:pPr>
              <w:spacing w:after="0" w:line="240" w:lineRule="auto"/>
              <w:rPr>
                <w:rFonts w:cs="Times New Roman"/>
                <w:b/>
                <w:bCs/>
                <w:sz w:val="24"/>
                <w:szCs w:val="24"/>
              </w:rPr>
            </w:pPr>
            <w:r>
              <w:rPr>
                <w:sz w:val="24"/>
                <w:szCs w:val="24"/>
              </w:rPr>
              <w:t xml:space="preserve">- 40% HS đạt Tốt, số HS còn lại Đạt: đạt 6 điểm. </w:t>
            </w:r>
            <w:r>
              <w:rPr>
                <w:rFonts w:cs="Times New Roman"/>
                <w:sz w:val="24"/>
                <w:szCs w:val="24"/>
              </w:rPr>
              <w:t>(Đối với lớp 1, 2 có sinh không biết đọc, biết viết cứ 1 HS trừ 2 điểm, không phải là đối tượng HS hòa nhập)</w:t>
            </w:r>
          </w:p>
        </w:tc>
        <w:tc>
          <w:tcPr>
            <w:tcW w:w="876" w:type="dxa"/>
            <w:vAlign w:val="center"/>
          </w:tcPr>
          <w:p w14:paraId="6EE5BF66">
            <w:pPr>
              <w:spacing w:after="0" w:line="240" w:lineRule="auto"/>
              <w:jc w:val="center"/>
              <w:rPr>
                <w:rFonts w:cs="Times New Roman"/>
                <w:sz w:val="24"/>
                <w:szCs w:val="24"/>
              </w:rPr>
            </w:pPr>
            <w:r>
              <w:rPr>
                <w:rFonts w:cs="Times New Roman"/>
                <w:sz w:val="24"/>
                <w:szCs w:val="24"/>
              </w:rPr>
              <w:t>6</w:t>
            </w:r>
          </w:p>
        </w:tc>
        <w:tc>
          <w:tcPr>
            <w:tcW w:w="851" w:type="dxa"/>
          </w:tcPr>
          <w:p w14:paraId="752456BE">
            <w:pPr>
              <w:tabs>
                <w:tab w:val="left" w:pos="1344"/>
              </w:tabs>
              <w:spacing w:after="0" w:line="240" w:lineRule="auto"/>
              <w:jc w:val="center"/>
              <w:rPr>
                <w:rFonts w:cs="Times New Roman"/>
                <w:sz w:val="24"/>
                <w:szCs w:val="24"/>
              </w:rPr>
            </w:pPr>
          </w:p>
        </w:tc>
        <w:tc>
          <w:tcPr>
            <w:tcW w:w="708" w:type="dxa"/>
          </w:tcPr>
          <w:p w14:paraId="58A4ABA3">
            <w:pPr>
              <w:tabs>
                <w:tab w:val="left" w:pos="1344"/>
              </w:tabs>
              <w:spacing w:after="0" w:line="240" w:lineRule="auto"/>
              <w:jc w:val="center"/>
              <w:rPr>
                <w:rFonts w:cs="Times New Roman"/>
                <w:sz w:val="24"/>
                <w:szCs w:val="24"/>
              </w:rPr>
            </w:pPr>
          </w:p>
        </w:tc>
        <w:tc>
          <w:tcPr>
            <w:tcW w:w="851" w:type="dxa"/>
          </w:tcPr>
          <w:p w14:paraId="4192D254">
            <w:pPr>
              <w:tabs>
                <w:tab w:val="left" w:pos="1344"/>
              </w:tabs>
              <w:spacing w:after="0" w:line="240" w:lineRule="auto"/>
              <w:jc w:val="center"/>
              <w:rPr>
                <w:rFonts w:cs="Times New Roman"/>
                <w:sz w:val="24"/>
                <w:szCs w:val="24"/>
              </w:rPr>
            </w:pPr>
          </w:p>
        </w:tc>
      </w:tr>
      <w:tr w14:paraId="56648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4BD7525C">
            <w:pPr>
              <w:tabs>
                <w:tab w:val="left" w:pos="1344"/>
              </w:tabs>
              <w:spacing w:after="0" w:line="240" w:lineRule="auto"/>
              <w:jc w:val="center"/>
              <w:rPr>
                <w:rFonts w:cs="Times New Roman"/>
                <w:sz w:val="24"/>
                <w:szCs w:val="24"/>
              </w:rPr>
            </w:pPr>
            <w:r>
              <w:rPr>
                <w:rFonts w:cs="Times New Roman"/>
                <w:sz w:val="24"/>
                <w:szCs w:val="24"/>
              </w:rPr>
              <w:t>4</w:t>
            </w:r>
          </w:p>
        </w:tc>
        <w:tc>
          <w:tcPr>
            <w:tcW w:w="6212" w:type="dxa"/>
          </w:tcPr>
          <w:p w14:paraId="00645FCD">
            <w:pPr>
              <w:spacing w:after="0" w:line="240" w:lineRule="auto"/>
              <w:rPr>
                <w:rFonts w:cs="Times New Roman"/>
                <w:b/>
                <w:bCs/>
                <w:sz w:val="24"/>
                <w:szCs w:val="24"/>
              </w:rPr>
            </w:pPr>
            <w:r>
              <w:rPr>
                <w:b/>
                <w:sz w:val="24"/>
                <w:szCs w:val="24"/>
              </w:rPr>
              <w:t>Thi Đấu trường toán học</w:t>
            </w:r>
            <w:r>
              <w:rPr>
                <w:rFonts w:cs="Times New Roman"/>
                <w:b/>
                <w:bCs/>
                <w:sz w:val="24"/>
                <w:szCs w:val="24"/>
              </w:rPr>
              <w:t>,</w:t>
            </w:r>
            <w:r>
              <w:rPr>
                <w:b/>
                <w:sz w:val="24"/>
                <w:szCs w:val="24"/>
              </w:rPr>
              <w:t xml:space="preserve"> </w:t>
            </w:r>
            <w:r>
              <w:rPr>
                <w:rFonts w:cs="Times New Roman"/>
                <w:b/>
                <w:bCs/>
                <w:sz w:val="24"/>
                <w:szCs w:val="24"/>
              </w:rPr>
              <w:t>, KNS</w:t>
            </w:r>
          </w:p>
          <w:p w14:paraId="6BF2F294">
            <w:pPr>
              <w:spacing w:after="0" w:line="240" w:lineRule="auto"/>
              <w:jc w:val="both"/>
              <w:rPr>
                <w:sz w:val="26"/>
                <w:szCs w:val="26"/>
              </w:rPr>
            </w:pPr>
            <w:r>
              <w:rPr>
                <w:sz w:val="24"/>
                <w:szCs w:val="24"/>
              </w:rPr>
              <w:t>Tính điểm  theo  tỷ lệ HS x</w:t>
            </w:r>
            <w:r>
              <w:rPr>
                <w:sz w:val="26"/>
                <w:szCs w:val="26"/>
              </w:rPr>
              <w:t>ếp theo thứ tự (mỗi bậc 0,25 điểm). Cụ thể như sau:</w:t>
            </w:r>
          </w:p>
          <w:p w14:paraId="6FA0AB9E">
            <w:pPr>
              <w:spacing w:after="0" w:line="240" w:lineRule="auto"/>
              <w:jc w:val="both"/>
              <w:rPr>
                <w:rFonts w:cs="Times New Roman"/>
                <w:b/>
                <w:bCs/>
                <w:sz w:val="24"/>
                <w:szCs w:val="24"/>
              </w:rPr>
            </w:pPr>
            <w:r>
              <w:rPr>
                <w:sz w:val="26"/>
                <w:szCs w:val="26"/>
              </w:rPr>
              <w:t xml:space="preserve">Bậc 1: 4,0 điểm; bậc 2: 3,75 điểm; bậc 3: 3,5 điểm; ; bậc 4: 3,25 điểm; bậc 5: 3 điểm; bậc 6: 2,75 điểm; bậc 7: 2,5 điểm; bậc 8: 2,25 điểm; bậc 9: 2 điểm; bậc 10: 1,75 điểm; bậc 11: 1,5 điểm; bậc 12: 1,25 điểm; bậc 13: 1,0 điểm; bậc 14: 0,5 điểm; bậc 15: 0,25 điểm,  </w:t>
            </w:r>
          </w:p>
        </w:tc>
        <w:tc>
          <w:tcPr>
            <w:tcW w:w="876" w:type="dxa"/>
            <w:vAlign w:val="center"/>
          </w:tcPr>
          <w:p w14:paraId="5D0C9DCA">
            <w:pPr>
              <w:spacing w:after="0" w:line="240" w:lineRule="auto"/>
              <w:jc w:val="center"/>
              <w:rPr>
                <w:rFonts w:cs="Times New Roman"/>
                <w:sz w:val="24"/>
                <w:szCs w:val="24"/>
              </w:rPr>
            </w:pPr>
            <w:r>
              <w:rPr>
                <w:rFonts w:cs="Times New Roman"/>
                <w:sz w:val="24"/>
                <w:szCs w:val="24"/>
              </w:rPr>
              <w:t>4</w:t>
            </w:r>
          </w:p>
        </w:tc>
        <w:tc>
          <w:tcPr>
            <w:tcW w:w="851" w:type="dxa"/>
          </w:tcPr>
          <w:p w14:paraId="6FE54350">
            <w:pPr>
              <w:tabs>
                <w:tab w:val="left" w:pos="1344"/>
              </w:tabs>
              <w:spacing w:after="0" w:line="240" w:lineRule="auto"/>
              <w:jc w:val="center"/>
              <w:rPr>
                <w:rFonts w:cs="Times New Roman"/>
                <w:sz w:val="24"/>
                <w:szCs w:val="24"/>
              </w:rPr>
            </w:pPr>
          </w:p>
        </w:tc>
        <w:tc>
          <w:tcPr>
            <w:tcW w:w="708" w:type="dxa"/>
          </w:tcPr>
          <w:p w14:paraId="44F63A50">
            <w:pPr>
              <w:tabs>
                <w:tab w:val="left" w:pos="1344"/>
              </w:tabs>
              <w:spacing w:after="0" w:line="240" w:lineRule="auto"/>
              <w:jc w:val="center"/>
              <w:rPr>
                <w:rFonts w:cs="Times New Roman"/>
                <w:sz w:val="24"/>
                <w:szCs w:val="24"/>
              </w:rPr>
            </w:pPr>
          </w:p>
        </w:tc>
        <w:tc>
          <w:tcPr>
            <w:tcW w:w="851" w:type="dxa"/>
          </w:tcPr>
          <w:p w14:paraId="17F4B649">
            <w:pPr>
              <w:tabs>
                <w:tab w:val="left" w:pos="1344"/>
              </w:tabs>
              <w:spacing w:after="0" w:line="240" w:lineRule="auto"/>
              <w:jc w:val="center"/>
              <w:rPr>
                <w:rFonts w:cs="Times New Roman"/>
                <w:sz w:val="24"/>
                <w:szCs w:val="24"/>
              </w:rPr>
            </w:pPr>
          </w:p>
        </w:tc>
      </w:tr>
      <w:tr w14:paraId="3914D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70C756FE">
            <w:pPr>
              <w:tabs>
                <w:tab w:val="left" w:pos="1344"/>
              </w:tabs>
              <w:spacing w:after="0" w:line="240" w:lineRule="auto"/>
              <w:jc w:val="center"/>
              <w:rPr>
                <w:rFonts w:cs="Times New Roman"/>
                <w:sz w:val="24"/>
                <w:szCs w:val="24"/>
              </w:rPr>
            </w:pPr>
            <w:r>
              <w:rPr>
                <w:rFonts w:cs="Times New Roman"/>
                <w:sz w:val="24"/>
                <w:szCs w:val="24"/>
              </w:rPr>
              <w:t>5</w:t>
            </w:r>
          </w:p>
        </w:tc>
        <w:tc>
          <w:tcPr>
            <w:tcW w:w="6212" w:type="dxa"/>
          </w:tcPr>
          <w:p w14:paraId="0B19B264">
            <w:pPr>
              <w:spacing w:after="0" w:line="240" w:lineRule="auto"/>
              <w:jc w:val="both"/>
              <w:rPr>
                <w:rFonts w:cs="Times New Roman"/>
                <w:b/>
                <w:bCs/>
                <w:sz w:val="24"/>
                <w:szCs w:val="24"/>
              </w:rPr>
            </w:pPr>
            <w:r>
              <w:rPr>
                <w:b/>
                <w:sz w:val="24"/>
                <w:szCs w:val="24"/>
              </w:rPr>
              <w:t>Thi Đấu trường Tiếng</w:t>
            </w:r>
            <w:r>
              <w:rPr>
                <w:rFonts w:cs="Times New Roman"/>
                <w:b/>
                <w:bCs/>
                <w:sz w:val="24"/>
                <w:szCs w:val="24"/>
              </w:rPr>
              <w:t xml:space="preserve"> anh, Olypic Tiếng anh (thực hiện như mục 4)</w:t>
            </w:r>
          </w:p>
        </w:tc>
        <w:tc>
          <w:tcPr>
            <w:tcW w:w="876" w:type="dxa"/>
            <w:vAlign w:val="center"/>
          </w:tcPr>
          <w:p w14:paraId="27DD815E">
            <w:pPr>
              <w:spacing w:after="0" w:line="240" w:lineRule="auto"/>
              <w:jc w:val="center"/>
              <w:rPr>
                <w:rFonts w:cs="Times New Roman"/>
                <w:sz w:val="24"/>
                <w:szCs w:val="24"/>
              </w:rPr>
            </w:pPr>
            <w:r>
              <w:rPr>
                <w:rFonts w:cs="Times New Roman"/>
                <w:sz w:val="24"/>
                <w:szCs w:val="24"/>
              </w:rPr>
              <w:t>4</w:t>
            </w:r>
          </w:p>
        </w:tc>
        <w:tc>
          <w:tcPr>
            <w:tcW w:w="851" w:type="dxa"/>
          </w:tcPr>
          <w:p w14:paraId="44BEE8F3">
            <w:pPr>
              <w:tabs>
                <w:tab w:val="left" w:pos="1344"/>
              </w:tabs>
              <w:spacing w:after="0" w:line="240" w:lineRule="auto"/>
              <w:jc w:val="center"/>
              <w:rPr>
                <w:rFonts w:cs="Times New Roman"/>
                <w:sz w:val="24"/>
                <w:szCs w:val="24"/>
              </w:rPr>
            </w:pPr>
          </w:p>
        </w:tc>
        <w:tc>
          <w:tcPr>
            <w:tcW w:w="708" w:type="dxa"/>
          </w:tcPr>
          <w:p w14:paraId="105BAF65">
            <w:pPr>
              <w:tabs>
                <w:tab w:val="left" w:pos="1344"/>
              </w:tabs>
              <w:spacing w:after="0" w:line="240" w:lineRule="auto"/>
              <w:jc w:val="center"/>
              <w:rPr>
                <w:rFonts w:cs="Times New Roman"/>
                <w:sz w:val="24"/>
                <w:szCs w:val="24"/>
              </w:rPr>
            </w:pPr>
          </w:p>
        </w:tc>
        <w:tc>
          <w:tcPr>
            <w:tcW w:w="851" w:type="dxa"/>
          </w:tcPr>
          <w:p w14:paraId="2FEE310A">
            <w:pPr>
              <w:tabs>
                <w:tab w:val="left" w:pos="1344"/>
              </w:tabs>
              <w:spacing w:after="0" w:line="240" w:lineRule="auto"/>
              <w:jc w:val="center"/>
              <w:rPr>
                <w:rFonts w:cs="Times New Roman"/>
                <w:sz w:val="24"/>
                <w:szCs w:val="24"/>
              </w:rPr>
            </w:pPr>
          </w:p>
        </w:tc>
      </w:tr>
      <w:tr w14:paraId="2ABA3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41F65353">
            <w:pPr>
              <w:tabs>
                <w:tab w:val="left" w:pos="1344"/>
              </w:tabs>
              <w:spacing w:after="0" w:line="240" w:lineRule="auto"/>
              <w:jc w:val="center"/>
              <w:rPr>
                <w:rFonts w:cs="Times New Roman"/>
                <w:sz w:val="24"/>
                <w:szCs w:val="24"/>
              </w:rPr>
            </w:pPr>
          </w:p>
        </w:tc>
        <w:tc>
          <w:tcPr>
            <w:tcW w:w="6212" w:type="dxa"/>
          </w:tcPr>
          <w:p w14:paraId="15C9A076">
            <w:pPr>
              <w:spacing w:after="0" w:line="240" w:lineRule="auto"/>
              <w:rPr>
                <w:rFonts w:cs="Times New Roman"/>
                <w:b/>
                <w:bCs/>
                <w:sz w:val="24"/>
                <w:szCs w:val="24"/>
              </w:rPr>
            </w:pPr>
            <w:r>
              <w:rPr>
                <w:rFonts w:cs="Times New Roman"/>
                <w:b/>
                <w:bCs/>
                <w:sz w:val="24"/>
                <w:szCs w:val="24"/>
              </w:rPr>
              <w:t xml:space="preserve">Tin học trẻ, vẽ tranh, TDTT các cấp </w:t>
            </w:r>
          </w:p>
          <w:p w14:paraId="6B014B6F">
            <w:pPr>
              <w:spacing w:after="0" w:line="240" w:lineRule="auto"/>
              <w:rPr>
                <w:rFonts w:cs="Times New Roman"/>
                <w:b/>
                <w:bCs/>
                <w:sz w:val="24"/>
                <w:szCs w:val="24"/>
              </w:rPr>
            </w:pPr>
            <w:r>
              <w:rPr>
                <w:i/>
                <w:sz w:val="24"/>
                <w:szCs w:val="24"/>
                <w:lang w:val="vi-VN"/>
              </w:rPr>
              <w:t xml:space="preserve">Nhất: </w:t>
            </w:r>
            <w:r>
              <w:rPr>
                <w:i/>
                <w:sz w:val="24"/>
                <w:szCs w:val="24"/>
              </w:rPr>
              <w:t>2</w:t>
            </w:r>
            <w:r>
              <w:rPr>
                <w:i/>
                <w:sz w:val="24"/>
                <w:szCs w:val="24"/>
                <w:lang w:val="vi-VN"/>
              </w:rPr>
              <w:t xml:space="preserve">đ, Nhì: </w:t>
            </w:r>
            <w:r>
              <w:rPr>
                <w:i/>
                <w:sz w:val="24"/>
                <w:szCs w:val="24"/>
              </w:rPr>
              <w:t>1,5</w:t>
            </w:r>
            <w:r>
              <w:rPr>
                <w:i/>
                <w:sz w:val="24"/>
                <w:szCs w:val="24"/>
                <w:lang w:val="vi-VN"/>
              </w:rPr>
              <w:t xml:space="preserve">, Ba: </w:t>
            </w:r>
            <w:r>
              <w:rPr>
                <w:i/>
                <w:sz w:val="24"/>
                <w:szCs w:val="24"/>
              </w:rPr>
              <w:t>1</w:t>
            </w:r>
            <w:r>
              <w:rPr>
                <w:i/>
                <w:sz w:val="24"/>
                <w:szCs w:val="24"/>
                <w:lang w:val="vi-VN"/>
              </w:rPr>
              <w:t xml:space="preserve"> đ</w:t>
            </w:r>
            <w:r>
              <w:rPr>
                <w:i/>
                <w:sz w:val="24"/>
                <w:szCs w:val="24"/>
              </w:rPr>
              <w:t>; KK 0,5</w:t>
            </w:r>
          </w:p>
          <w:p w14:paraId="42E84F13">
            <w:pPr>
              <w:spacing w:after="0" w:line="240" w:lineRule="auto"/>
              <w:jc w:val="both"/>
              <w:rPr>
                <w:b/>
                <w:sz w:val="24"/>
                <w:szCs w:val="24"/>
              </w:rPr>
            </w:pPr>
          </w:p>
        </w:tc>
        <w:tc>
          <w:tcPr>
            <w:tcW w:w="876" w:type="dxa"/>
            <w:vAlign w:val="center"/>
          </w:tcPr>
          <w:p w14:paraId="49902D4F">
            <w:pPr>
              <w:spacing w:after="0" w:line="240" w:lineRule="auto"/>
              <w:jc w:val="center"/>
              <w:rPr>
                <w:rFonts w:cs="Times New Roman"/>
                <w:sz w:val="24"/>
                <w:szCs w:val="24"/>
              </w:rPr>
            </w:pPr>
            <w:r>
              <w:rPr>
                <w:rFonts w:cs="Times New Roman"/>
                <w:sz w:val="24"/>
                <w:szCs w:val="24"/>
              </w:rPr>
              <w:t>3</w:t>
            </w:r>
          </w:p>
        </w:tc>
        <w:tc>
          <w:tcPr>
            <w:tcW w:w="851" w:type="dxa"/>
          </w:tcPr>
          <w:p w14:paraId="03C1C22E">
            <w:pPr>
              <w:tabs>
                <w:tab w:val="left" w:pos="1344"/>
              </w:tabs>
              <w:spacing w:after="0" w:line="240" w:lineRule="auto"/>
              <w:jc w:val="center"/>
              <w:rPr>
                <w:rFonts w:cs="Times New Roman"/>
                <w:sz w:val="24"/>
                <w:szCs w:val="24"/>
              </w:rPr>
            </w:pPr>
          </w:p>
        </w:tc>
        <w:tc>
          <w:tcPr>
            <w:tcW w:w="708" w:type="dxa"/>
          </w:tcPr>
          <w:p w14:paraId="7F346BB6">
            <w:pPr>
              <w:tabs>
                <w:tab w:val="left" w:pos="1344"/>
              </w:tabs>
              <w:spacing w:after="0" w:line="240" w:lineRule="auto"/>
              <w:jc w:val="center"/>
              <w:rPr>
                <w:rFonts w:cs="Times New Roman"/>
                <w:sz w:val="24"/>
                <w:szCs w:val="24"/>
              </w:rPr>
            </w:pPr>
          </w:p>
        </w:tc>
        <w:tc>
          <w:tcPr>
            <w:tcW w:w="851" w:type="dxa"/>
          </w:tcPr>
          <w:p w14:paraId="40FFB8EF">
            <w:pPr>
              <w:tabs>
                <w:tab w:val="left" w:pos="1344"/>
              </w:tabs>
              <w:spacing w:after="0" w:line="240" w:lineRule="auto"/>
              <w:jc w:val="center"/>
              <w:rPr>
                <w:rFonts w:cs="Times New Roman"/>
                <w:sz w:val="24"/>
                <w:szCs w:val="24"/>
              </w:rPr>
            </w:pPr>
          </w:p>
        </w:tc>
      </w:tr>
      <w:tr w14:paraId="72662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20706A9A">
            <w:pPr>
              <w:tabs>
                <w:tab w:val="left" w:pos="1344"/>
              </w:tabs>
              <w:spacing w:after="0" w:line="240" w:lineRule="auto"/>
              <w:jc w:val="center"/>
              <w:rPr>
                <w:rFonts w:cs="Times New Roman"/>
                <w:b/>
                <w:sz w:val="24"/>
                <w:szCs w:val="24"/>
              </w:rPr>
            </w:pPr>
            <w:r>
              <w:rPr>
                <w:rFonts w:cs="Times New Roman"/>
                <w:b/>
                <w:sz w:val="24"/>
                <w:szCs w:val="24"/>
              </w:rPr>
              <w:t>6</w:t>
            </w:r>
          </w:p>
        </w:tc>
        <w:tc>
          <w:tcPr>
            <w:tcW w:w="6212" w:type="dxa"/>
          </w:tcPr>
          <w:p w14:paraId="26E8A9C1">
            <w:pPr>
              <w:spacing w:after="0" w:line="340" w:lineRule="exact"/>
              <w:jc w:val="both"/>
              <w:rPr>
                <w:i/>
                <w:sz w:val="24"/>
                <w:szCs w:val="24"/>
              </w:rPr>
            </w:pPr>
            <w:r>
              <w:rPr>
                <w:b/>
                <w:i/>
                <w:sz w:val="24"/>
                <w:szCs w:val="24"/>
              </w:rPr>
              <w:t>C</w:t>
            </w:r>
            <w:r>
              <w:rPr>
                <w:b/>
                <w:i/>
                <w:sz w:val="24"/>
                <w:szCs w:val="24"/>
                <w:lang w:val="vi-VN"/>
              </w:rPr>
              <w:t xml:space="preserve">ác sân chơi giao lưu </w:t>
            </w:r>
            <w:r>
              <w:rPr>
                <w:b/>
                <w:i/>
                <w:sz w:val="24"/>
                <w:szCs w:val="24"/>
              </w:rPr>
              <w:t xml:space="preserve">các </w:t>
            </w:r>
            <w:r>
              <w:rPr>
                <w:b/>
                <w:i/>
                <w:sz w:val="24"/>
                <w:szCs w:val="24"/>
                <w:lang w:val="vi-VN"/>
              </w:rPr>
              <w:t>cấp</w:t>
            </w:r>
            <w:r>
              <w:rPr>
                <w:b/>
                <w:i/>
                <w:sz w:val="24"/>
                <w:szCs w:val="24"/>
              </w:rPr>
              <w:t xml:space="preserve"> ngoài tính điểm, được thưởng thêm:</w:t>
            </w:r>
            <w:r>
              <w:rPr>
                <w:i/>
                <w:sz w:val="24"/>
                <w:szCs w:val="24"/>
                <w:lang w:val="vi-VN"/>
              </w:rPr>
              <w:t xml:space="preserve"> Cấp</w:t>
            </w:r>
            <w:r>
              <w:rPr>
                <w:i/>
                <w:sz w:val="24"/>
                <w:szCs w:val="24"/>
              </w:rPr>
              <w:t xml:space="preserve"> TP</w:t>
            </w:r>
            <w:r>
              <w:rPr>
                <w:i/>
                <w:sz w:val="24"/>
                <w:szCs w:val="24"/>
                <w:lang w:val="vi-VN"/>
              </w:rPr>
              <w:t xml:space="preserve">: Nhất: </w:t>
            </w:r>
            <w:r>
              <w:rPr>
                <w:i/>
                <w:sz w:val="24"/>
                <w:szCs w:val="24"/>
              </w:rPr>
              <w:t>2</w:t>
            </w:r>
            <w:r>
              <w:rPr>
                <w:i/>
                <w:sz w:val="24"/>
                <w:szCs w:val="24"/>
                <w:lang w:val="vi-VN"/>
              </w:rPr>
              <w:t xml:space="preserve">đ, Nhì: </w:t>
            </w:r>
            <w:r>
              <w:rPr>
                <w:i/>
                <w:sz w:val="24"/>
                <w:szCs w:val="24"/>
              </w:rPr>
              <w:t>1,5</w:t>
            </w:r>
            <w:r>
              <w:rPr>
                <w:i/>
                <w:sz w:val="24"/>
                <w:szCs w:val="24"/>
                <w:lang w:val="vi-VN"/>
              </w:rPr>
              <w:t xml:space="preserve">, Ba: </w:t>
            </w:r>
            <w:r>
              <w:rPr>
                <w:i/>
                <w:sz w:val="24"/>
                <w:szCs w:val="24"/>
              </w:rPr>
              <w:t>1</w:t>
            </w:r>
            <w:r>
              <w:rPr>
                <w:i/>
                <w:sz w:val="24"/>
                <w:szCs w:val="24"/>
                <w:lang w:val="vi-VN"/>
              </w:rPr>
              <w:t xml:space="preserve"> đ, KK </w:t>
            </w:r>
            <w:r>
              <w:rPr>
                <w:i/>
                <w:sz w:val="24"/>
                <w:szCs w:val="24"/>
              </w:rPr>
              <w:t xml:space="preserve">0,5; </w:t>
            </w:r>
            <w:r>
              <w:rPr>
                <w:i/>
                <w:sz w:val="24"/>
                <w:szCs w:val="24"/>
                <w:lang w:val="vi-VN"/>
              </w:rPr>
              <w:t>Cấp</w:t>
            </w:r>
            <w:r>
              <w:rPr>
                <w:i/>
                <w:sz w:val="24"/>
                <w:szCs w:val="24"/>
              </w:rPr>
              <w:t xml:space="preserve"> quốc gia</w:t>
            </w:r>
            <w:r>
              <w:rPr>
                <w:i/>
                <w:sz w:val="24"/>
                <w:szCs w:val="24"/>
                <w:lang w:val="vi-VN"/>
              </w:rPr>
              <w:t xml:space="preserve">: Nhất: </w:t>
            </w:r>
            <w:r>
              <w:rPr>
                <w:i/>
                <w:sz w:val="24"/>
                <w:szCs w:val="24"/>
              </w:rPr>
              <w:t>3</w:t>
            </w:r>
            <w:r>
              <w:rPr>
                <w:i/>
                <w:sz w:val="24"/>
                <w:szCs w:val="24"/>
                <w:lang w:val="vi-VN"/>
              </w:rPr>
              <w:t xml:space="preserve">đ, Nhì: </w:t>
            </w:r>
            <w:r>
              <w:rPr>
                <w:i/>
                <w:sz w:val="24"/>
                <w:szCs w:val="24"/>
              </w:rPr>
              <w:t>2,5</w:t>
            </w:r>
            <w:r>
              <w:rPr>
                <w:i/>
                <w:sz w:val="24"/>
                <w:szCs w:val="24"/>
                <w:lang w:val="vi-VN"/>
              </w:rPr>
              <w:t xml:space="preserve">, Ba: </w:t>
            </w:r>
            <w:r>
              <w:rPr>
                <w:i/>
                <w:sz w:val="24"/>
                <w:szCs w:val="24"/>
              </w:rPr>
              <w:t>2</w:t>
            </w:r>
            <w:r>
              <w:rPr>
                <w:i/>
                <w:sz w:val="24"/>
                <w:szCs w:val="24"/>
                <w:lang w:val="vi-VN"/>
              </w:rPr>
              <w:t xml:space="preserve"> đ, KK: </w:t>
            </w:r>
            <w:r>
              <w:rPr>
                <w:i/>
                <w:sz w:val="24"/>
                <w:szCs w:val="24"/>
              </w:rPr>
              <w:t>1</w:t>
            </w:r>
            <w:r>
              <w:rPr>
                <w:i/>
                <w:sz w:val="24"/>
                <w:szCs w:val="24"/>
                <w:lang w:val="vi-VN"/>
              </w:rPr>
              <w:t>đ</w:t>
            </w:r>
            <w:r>
              <w:rPr>
                <w:i/>
                <w:sz w:val="24"/>
                <w:szCs w:val="24"/>
              </w:rPr>
              <w:t xml:space="preserve">; </w:t>
            </w:r>
          </w:p>
        </w:tc>
        <w:tc>
          <w:tcPr>
            <w:tcW w:w="876" w:type="dxa"/>
            <w:vAlign w:val="center"/>
          </w:tcPr>
          <w:p w14:paraId="43E396C5">
            <w:pPr>
              <w:spacing w:after="0" w:line="240" w:lineRule="auto"/>
              <w:jc w:val="center"/>
              <w:rPr>
                <w:rFonts w:cs="Times New Roman"/>
                <w:sz w:val="24"/>
                <w:szCs w:val="24"/>
              </w:rPr>
            </w:pPr>
            <w:r>
              <w:rPr>
                <w:rFonts w:cs="Times New Roman"/>
                <w:sz w:val="24"/>
                <w:szCs w:val="24"/>
              </w:rPr>
              <w:t>3</w:t>
            </w:r>
          </w:p>
        </w:tc>
        <w:tc>
          <w:tcPr>
            <w:tcW w:w="851" w:type="dxa"/>
          </w:tcPr>
          <w:p w14:paraId="1B509952">
            <w:pPr>
              <w:tabs>
                <w:tab w:val="left" w:pos="1344"/>
              </w:tabs>
              <w:spacing w:after="0" w:line="240" w:lineRule="auto"/>
              <w:jc w:val="center"/>
              <w:rPr>
                <w:rFonts w:cs="Times New Roman"/>
                <w:sz w:val="24"/>
                <w:szCs w:val="24"/>
              </w:rPr>
            </w:pPr>
          </w:p>
        </w:tc>
        <w:tc>
          <w:tcPr>
            <w:tcW w:w="708" w:type="dxa"/>
          </w:tcPr>
          <w:p w14:paraId="38EB1BE8">
            <w:pPr>
              <w:tabs>
                <w:tab w:val="left" w:pos="1344"/>
              </w:tabs>
              <w:spacing w:after="0" w:line="240" w:lineRule="auto"/>
              <w:jc w:val="center"/>
              <w:rPr>
                <w:rFonts w:cs="Times New Roman"/>
                <w:sz w:val="24"/>
                <w:szCs w:val="24"/>
              </w:rPr>
            </w:pPr>
          </w:p>
        </w:tc>
        <w:tc>
          <w:tcPr>
            <w:tcW w:w="851" w:type="dxa"/>
          </w:tcPr>
          <w:p w14:paraId="087AB526">
            <w:pPr>
              <w:tabs>
                <w:tab w:val="left" w:pos="1344"/>
              </w:tabs>
              <w:spacing w:after="0" w:line="240" w:lineRule="auto"/>
              <w:jc w:val="center"/>
              <w:rPr>
                <w:rFonts w:cs="Times New Roman"/>
                <w:sz w:val="24"/>
                <w:szCs w:val="24"/>
              </w:rPr>
            </w:pPr>
          </w:p>
        </w:tc>
      </w:tr>
      <w:tr w14:paraId="4C025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14:paraId="6FF02D60">
            <w:pPr>
              <w:tabs>
                <w:tab w:val="left" w:pos="1344"/>
              </w:tabs>
              <w:spacing w:after="0" w:line="240" w:lineRule="auto"/>
              <w:jc w:val="center"/>
              <w:rPr>
                <w:rFonts w:cs="Times New Roman"/>
                <w:b/>
                <w:sz w:val="24"/>
                <w:szCs w:val="24"/>
              </w:rPr>
            </w:pPr>
          </w:p>
        </w:tc>
        <w:tc>
          <w:tcPr>
            <w:tcW w:w="6212" w:type="dxa"/>
          </w:tcPr>
          <w:p w14:paraId="0B3F395C">
            <w:pPr>
              <w:tabs>
                <w:tab w:val="left" w:pos="1932"/>
              </w:tabs>
              <w:spacing w:after="0" w:line="340" w:lineRule="exact"/>
              <w:jc w:val="both"/>
              <w:rPr>
                <w:sz w:val="24"/>
                <w:szCs w:val="24"/>
              </w:rPr>
            </w:pPr>
            <w:r>
              <w:rPr>
                <w:sz w:val="24"/>
                <w:szCs w:val="24"/>
              </w:rPr>
              <w:t>Vở sạch chữ đẹp cấp trường (Loại Nhất: 2đ, Nhì 1,5đ, Ba 1đ,  KK 0,5đ)</w:t>
            </w:r>
          </w:p>
        </w:tc>
        <w:tc>
          <w:tcPr>
            <w:tcW w:w="876" w:type="dxa"/>
            <w:vAlign w:val="center"/>
          </w:tcPr>
          <w:p w14:paraId="3E895C5F">
            <w:pPr>
              <w:spacing w:after="0" w:line="240" w:lineRule="auto"/>
              <w:jc w:val="center"/>
              <w:rPr>
                <w:rFonts w:cs="Times New Roman"/>
                <w:sz w:val="24"/>
                <w:szCs w:val="24"/>
              </w:rPr>
            </w:pPr>
            <w:r>
              <w:rPr>
                <w:rFonts w:cs="Times New Roman"/>
                <w:sz w:val="24"/>
                <w:szCs w:val="24"/>
              </w:rPr>
              <w:t>2</w:t>
            </w:r>
          </w:p>
        </w:tc>
        <w:tc>
          <w:tcPr>
            <w:tcW w:w="851" w:type="dxa"/>
          </w:tcPr>
          <w:p w14:paraId="60AD092A">
            <w:pPr>
              <w:tabs>
                <w:tab w:val="left" w:pos="1344"/>
              </w:tabs>
              <w:spacing w:after="0" w:line="240" w:lineRule="auto"/>
              <w:jc w:val="center"/>
              <w:rPr>
                <w:rFonts w:cs="Times New Roman"/>
                <w:sz w:val="24"/>
                <w:szCs w:val="24"/>
              </w:rPr>
            </w:pPr>
          </w:p>
        </w:tc>
        <w:tc>
          <w:tcPr>
            <w:tcW w:w="708" w:type="dxa"/>
          </w:tcPr>
          <w:p w14:paraId="423CA79B">
            <w:pPr>
              <w:tabs>
                <w:tab w:val="left" w:pos="1344"/>
              </w:tabs>
              <w:spacing w:after="0" w:line="240" w:lineRule="auto"/>
              <w:jc w:val="center"/>
              <w:rPr>
                <w:rFonts w:cs="Times New Roman"/>
                <w:sz w:val="24"/>
                <w:szCs w:val="24"/>
              </w:rPr>
            </w:pPr>
          </w:p>
        </w:tc>
        <w:tc>
          <w:tcPr>
            <w:tcW w:w="851" w:type="dxa"/>
          </w:tcPr>
          <w:p w14:paraId="41149069">
            <w:pPr>
              <w:tabs>
                <w:tab w:val="left" w:pos="1344"/>
              </w:tabs>
              <w:spacing w:after="0" w:line="240" w:lineRule="auto"/>
              <w:jc w:val="center"/>
              <w:rPr>
                <w:rFonts w:cs="Times New Roman"/>
                <w:sz w:val="24"/>
                <w:szCs w:val="24"/>
              </w:rPr>
            </w:pPr>
          </w:p>
        </w:tc>
      </w:tr>
      <w:tr w14:paraId="133C6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33F5E2B0">
            <w:pPr>
              <w:spacing w:after="0" w:line="240" w:lineRule="auto"/>
              <w:jc w:val="center"/>
              <w:rPr>
                <w:rFonts w:cs="Times New Roman"/>
                <w:b/>
                <w:bCs/>
                <w:sz w:val="24"/>
                <w:szCs w:val="24"/>
              </w:rPr>
            </w:pPr>
            <w:r>
              <w:rPr>
                <w:rFonts w:cs="Times New Roman"/>
                <w:b/>
                <w:bCs/>
                <w:sz w:val="24"/>
                <w:szCs w:val="24"/>
              </w:rPr>
              <w:t>II</w:t>
            </w:r>
          </w:p>
        </w:tc>
        <w:tc>
          <w:tcPr>
            <w:tcW w:w="6212" w:type="dxa"/>
            <w:vAlign w:val="center"/>
          </w:tcPr>
          <w:p w14:paraId="1722BFF3">
            <w:pPr>
              <w:spacing w:after="0" w:line="240" w:lineRule="auto"/>
              <w:rPr>
                <w:rFonts w:cs="Times New Roman"/>
                <w:b/>
                <w:bCs/>
                <w:sz w:val="24"/>
                <w:szCs w:val="24"/>
              </w:rPr>
            </w:pPr>
            <w:r>
              <w:rPr>
                <w:rFonts w:cs="Times New Roman"/>
                <w:b/>
                <w:bCs/>
                <w:sz w:val="24"/>
                <w:szCs w:val="24"/>
              </w:rPr>
              <w:t xml:space="preserve">Quy chế chuyên môn                                                                                   </w:t>
            </w:r>
          </w:p>
        </w:tc>
        <w:tc>
          <w:tcPr>
            <w:tcW w:w="876" w:type="dxa"/>
            <w:vAlign w:val="center"/>
          </w:tcPr>
          <w:p w14:paraId="41881870">
            <w:pPr>
              <w:spacing w:after="0" w:line="240" w:lineRule="auto"/>
              <w:jc w:val="center"/>
              <w:rPr>
                <w:rFonts w:cs="Times New Roman"/>
                <w:b/>
                <w:bCs/>
                <w:sz w:val="24"/>
                <w:szCs w:val="24"/>
              </w:rPr>
            </w:pPr>
            <w:r>
              <w:rPr>
                <w:rFonts w:cs="Times New Roman"/>
                <w:b/>
                <w:bCs/>
                <w:sz w:val="24"/>
                <w:szCs w:val="24"/>
              </w:rPr>
              <w:t xml:space="preserve"> 11   đ</w:t>
            </w:r>
          </w:p>
        </w:tc>
        <w:tc>
          <w:tcPr>
            <w:tcW w:w="851" w:type="dxa"/>
          </w:tcPr>
          <w:p w14:paraId="6D41D6A9">
            <w:pPr>
              <w:tabs>
                <w:tab w:val="left" w:pos="1344"/>
              </w:tabs>
              <w:spacing w:after="0" w:line="240" w:lineRule="auto"/>
              <w:jc w:val="center"/>
              <w:rPr>
                <w:rFonts w:cs="Times New Roman"/>
                <w:sz w:val="24"/>
                <w:szCs w:val="24"/>
              </w:rPr>
            </w:pPr>
          </w:p>
        </w:tc>
        <w:tc>
          <w:tcPr>
            <w:tcW w:w="708" w:type="dxa"/>
          </w:tcPr>
          <w:p w14:paraId="1E3E538C">
            <w:pPr>
              <w:tabs>
                <w:tab w:val="left" w:pos="1344"/>
              </w:tabs>
              <w:spacing w:after="0" w:line="240" w:lineRule="auto"/>
              <w:jc w:val="center"/>
              <w:rPr>
                <w:rFonts w:cs="Times New Roman"/>
                <w:sz w:val="24"/>
                <w:szCs w:val="24"/>
              </w:rPr>
            </w:pPr>
          </w:p>
        </w:tc>
        <w:tc>
          <w:tcPr>
            <w:tcW w:w="851" w:type="dxa"/>
          </w:tcPr>
          <w:p w14:paraId="0729B676">
            <w:pPr>
              <w:tabs>
                <w:tab w:val="left" w:pos="1344"/>
              </w:tabs>
              <w:spacing w:after="0" w:line="240" w:lineRule="auto"/>
              <w:jc w:val="center"/>
              <w:rPr>
                <w:rFonts w:cs="Times New Roman"/>
                <w:sz w:val="24"/>
                <w:szCs w:val="24"/>
              </w:rPr>
            </w:pPr>
          </w:p>
        </w:tc>
      </w:tr>
      <w:tr w14:paraId="50112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19ECA744">
            <w:pPr>
              <w:spacing w:after="0" w:line="240" w:lineRule="auto"/>
              <w:jc w:val="center"/>
              <w:rPr>
                <w:rFonts w:cs="Times New Roman"/>
                <w:sz w:val="24"/>
                <w:szCs w:val="24"/>
              </w:rPr>
            </w:pPr>
            <w:r>
              <w:rPr>
                <w:rFonts w:cs="Times New Roman"/>
                <w:sz w:val="24"/>
                <w:szCs w:val="24"/>
              </w:rPr>
              <w:t>1</w:t>
            </w:r>
          </w:p>
        </w:tc>
        <w:tc>
          <w:tcPr>
            <w:tcW w:w="6212" w:type="dxa"/>
            <w:vAlign w:val="bottom"/>
          </w:tcPr>
          <w:p w14:paraId="7E3C0A0B">
            <w:pPr>
              <w:spacing w:after="0" w:line="240" w:lineRule="auto"/>
              <w:jc w:val="both"/>
              <w:rPr>
                <w:rFonts w:cs="Times New Roman"/>
                <w:sz w:val="24"/>
                <w:szCs w:val="24"/>
              </w:rPr>
            </w:pPr>
            <w:r>
              <w:rPr>
                <w:rFonts w:cs="Times New Roman"/>
                <w:sz w:val="24"/>
                <w:szCs w:val="24"/>
              </w:rPr>
              <w:t xml:space="preserve"> CB, Giáo viên, NV thực hiện đúng các phong trào theo kế hoạch trường giao, đưa giáo án hồ sơ lên phần mềm đúng thời gian quy định </w:t>
            </w:r>
            <w:r>
              <w:rPr>
                <w:rFonts w:cs="Times New Roman"/>
                <w:b/>
                <w:bCs/>
                <w:i/>
                <w:iCs/>
                <w:sz w:val="24"/>
                <w:szCs w:val="24"/>
              </w:rPr>
              <w:t>(Nếu bị nhắc nhở lần 1 trừ 0,5 điểm, lần 2 trừ 1 điểm)</w:t>
            </w:r>
          </w:p>
        </w:tc>
        <w:tc>
          <w:tcPr>
            <w:tcW w:w="876" w:type="dxa"/>
            <w:vAlign w:val="center"/>
          </w:tcPr>
          <w:p w14:paraId="6F1034DC">
            <w:pPr>
              <w:spacing w:after="0" w:line="240" w:lineRule="auto"/>
              <w:jc w:val="center"/>
              <w:rPr>
                <w:rFonts w:cs="Times New Roman"/>
                <w:sz w:val="24"/>
                <w:szCs w:val="24"/>
              </w:rPr>
            </w:pPr>
            <w:r>
              <w:rPr>
                <w:rFonts w:cs="Times New Roman"/>
                <w:sz w:val="24"/>
                <w:szCs w:val="24"/>
              </w:rPr>
              <w:t>2</w:t>
            </w:r>
          </w:p>
        </w:tc>
        <w:tc>
          <w:tcPr>
            <w:tcW w:w="851" w:type="dxa"/>
          </w:tcPr>
          <w:p w14:paraId="78472FCE">
            <w:pPr>
              <w:tabs>
                <w:tab w:val="left" w:pos="1344"/>
              </w:tabs>
              <w:spacing w:after="0" w:line="240" w:lineRule="auto"/>
              <w:jc w:val="center"/>
              <w:rPr>
                <w:rFonts w:cs="Times New Roman"/>
                <w:sz w:val="24"/>
                <w:szCs w:val="24"/>
              </w:rPr>
            </w:pPr>
          </w:p>
        </w:tc>
        <w:tc>
          <w:tcPr>
            <w:tcW w:w="708" w:type="dxa"/>
          </w:tcPr>
          <w:p w14:paraId="20E4ED00">
            <w:pPr>
              <w:tabs>
                <w:tab w:val="left" w:pos="1344"/>
              </w:tabs>
              <w:spacing w:after="0" w:line="240" w:lineRule="auto"/>
              <w:jc w:val="center"/>
              <w:rPr>
                <w:rFonts w:cs="Times New Roman"/>
                <w:sz w:val="24"/>
                <w:szCs w:val="24"/>
              </w:rPr>
            </w:pPr>
          </w:p>
        </w:tc>
        <w:tc>
          <w:tcPr>
            <w:tcW w:w="851" w:type="dxa"/>
          </w:tcPr>
          <w:p w14:paraId="6DA6D56B">
            <w:pPr>
              <w:tabs>
                <w:tab w:val="left" w:pos="1344"/>
              </w:tabs>
              <w:spacing w:after="0" w:line="240" w:lineRule="auto"/>
              <w:jc w:val="center"/>
              <w:rPr>
                <w:rFonts w:cs="Times New Roman"/>
                <w:sz w:val="24"/>
                <w:szCs w:val="24"/>
              </w:rPr>
            </w:pPr>
          </w:p>
        </w:tc>
      </w:tr>
      <w:tr w14:paraId="4E1F0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27BC7A67">
            <w:pPr>
              <w:spacing w:after="0" w:line="240" w:lineRule="auto"/>
              <w:jc w:val="center"/>
              <w:rPr>
                <w:rFonts w:cs="Times New Roman"/>
                <w:sz w:val="24"/>
                <w:szCs w:val="24"/>
              </w:rPr>
            </w:pPr>
            <w:r>
              <w:rPr>
                <w:rFonts w:cs="Times New Roman"/>
                <w:sz w:val="24"/>
                <w:szCs w:val="24"/>
              </w:rPr>
              <w:t>2</w:t>
            </w:r>
          </w:p>
        </w:tc>
        <w:tc>
          <w:tcPr>
            <w:tcW w:w="6212" w:type="dxa"/>
            <w:vAlign w:val="bottom"/>
          </w:tcPr>
          <w:p w14:paraId="64B68C20">
            <w:pPr>
              <w:spacing w:after="0" w:line="240" w:lineRule="auto"/>
              <w:jc w:val="both"/>
              <w:rPr>
                <w:rFonts w:cs="Times New Roman"/>
                <w:sz w:val="24"/>
                <w:szCs w:val="24"/>
              </w:rPr>
            </w:pPr>
            <w:r>
              <w:rPr>
                <w:rFonts w:cs="Times New Roman"/>
                <w:sz w:val="24"/>
                <w:szCs w:val="24"/>
              </w:rPr>
              <w:t xml:space="preserve"> Giáo viên đánh giá, nhận xét học sinh thường xuyên, kịp thời và hiệu quả theo TT27/2020, </w:t>
            </w:r>
            <w:r>
              <w:rPr>
                <w:rFonts w:cs="Times New Roman"/>
                <w:b/>
                <w:bCs/>
                <w:i/>
                <w:iCs/>
                <w:sz w:val="24"/>
                <w:szCs w:val="24"/>
              </w:rPr>
              <w:t>(nếu nhận xét không đúng TT, nhắc lần 1 trừ 1 điểm, nhắc lần 2 trừ 2 điểm).</w:t>
            </w:r>
          </w:p>
        </w:tc>
        <w:tc>
          <w:tcPr>
            <w:tcW w:w="876" w:type="dxa"/>
            <w:vAlign w:val="center"/>
          </w:tcPr>
          <w:p w14:paraId="111E205E">
            <w:pPr>
              <w:spacing w:after="0" w:line="240" w:lineRule="auto"/>
              <w:jc w:val="center"/>
              <w:rPr>
                <w:rFonts w:cs="Times New Roman"/>
                <w:sz w:val="24"/>
                <w:szCs w:val="24"/>
              </w:rPr>
            </w:pPr>
            <w:r>
              <w:rPr>
                <w:rFonts w:cs="Times New Roman"/>
                <w:sz w:val="24"/>
                <w:szCs w:val="24"/>
              </w:rPr>
              <w:t>2</w:t>
            </w:r>
          </w:p>
        </w:tc>
        <w:tc>
          <w:tcPr>
            <w:tcW w:w="851" w:type="dxa"/>
          </w:tcPr>
          <w:p w14:paraId="667A0640">
            <w:pPr>
              <w:tabs>
                <w:tab w:val="left" w:pos="1344"/>
              </w:tabs>
              <w:spacing w:after="0" w:line="240" w:lineRule="auto"/>
              <w:jc w:val="center"/>
              <w:rPr>
                <w:rFonts w:cs="Times New Roman"/>
                <w:sz w:val="24"/>
                <w:szCs w:val="24"/>
              </w:rPr>
            </w:pPr>
          </w:p>
        </w:tc>
        <w:tc>
          <w:tcPr>
            <w:tcW w:w="708" w:type="dxa"/>
          </w:tcPr>
          <w:p w14:paraId="44E6A058">
            <w:pPr>
              <w:tabs>
                <w:tab w:val="left" w:pos="1344"/>
              </w:tabs>
              <w:spacing w:after="0" w:line="240" w:lineRule="auto"/>
              <w:jc w:val="center"/>
              <w:rPr>
                <w:rFonts w:cs="Times New Roman"/>
                <w:sz w:val="24"/>
                <w:szCs w:val="24"/>
              </w:rPr>
            </w:pPr>
          </w:p>
        </w:tc>
        <w:tc>
          <w:tcPr>
            <w:tcW w:w="851" w:type="dxa"/>
          </w:tcPr>
          <w:p w14:paraId="6A967510">
            <w:pPr>
              <w:tabs>
                <w:tab w:val="left" w:pos="1344"/>
              </w:tabs>
              <w:spacing w:after="0" w:line="240" w:lineRule="auto"/>
              <w:jc w:val="center"/>
              <w:rPr>
                <w:rFonts w:cs="Times New Roman"/>
                <w:sz w:val="24"/>
                <w:szCs w:val="24"/>
              </w:rPr>
            </w:pPr>
          </w:p>
        </w:tc>
      </w:tr>
      <w:tr w14:paraId="4BE23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3041706F">
            <w:pPr>
              <w:spacing w:after="0" w:line="240" w:lineRule="auto"/>
              <w:jc w:val="center"/>
              <w:rPr>
                <w:rFonts w:cs="Times New Roman"/>
                <w:sz w:val="24"/>
                <w:szCs w:val="24"/>
              </w:rPr>
            </w:pPr>
            <w:r>
              <w:rPr>
                <w:rFonts w:cs="Times New Roman"/>
                <w:sz w:val="24"/>
                <w:szCs w:val="24"/>
              </w:rPr>
              <w:t>3</w:t>
            </w:r>
          </w:p>
        </w:tc>
        <w:tc>
          <w:tcPr>
            <w:tcW w:w="6212" w:type="dxa"/>
            <w:vAlign w:val="bottom"/>
          </w:tcPr>
          <w:p w14:paraId="06E9FBFB">
            <w:pPr>
              <w:spacing w:after="0" w:line="240" w:lineRule="auto"/>
              <w:jc w:val="both"/>
              <w:rPr>
                <w:rFonts w:cs="Times New Roman"/>
                <w:sz w:val="24"/>
                <w:szCs w:val="24"/>
              </w:rPr>
            </w:pPr>
            <w:r>
              <w:rPr>
                <w:rFonts w:cs="Times New Roman"/>
                <w:sz w:val="24"/>
                <w:szCs w:val="24"/>
              </w:rPr>
              <w:t xml:space="preserve"> Hoàn thiện hồ sơ, học bạ chính xác, đánh giá HS và thực hiện nghiệm thu và bàn giao chất lượng giáo dục HS theo quy định. (</w:t>
            </w:r>
            <w:r>
              <w:rPr>
                <w:rFonts w:cs="Times New Roman"/>
                <w:b/>
                <w:bCs/>
                <w:i/>
                <w:iCs/>
                <w:sz w:val="24"/>
                <w:szCs w:val="24"/>
              </w:rPr>
              <w:t>sai một lỗi trừ 1 điểm, sai 2 lỗi trừ 2 điểm,</w:t>
            </w:r>
            <w:r>
              <w:rPr>
                <w:rFonts w:cs="Times New Roman"/>
                <w:sz w:val="24"/>
                <w:szCs w:val="24"/>
              </w:rPr>
              <w:t>...)</w:t>
            </w:r>
          </w:p>
        </w:tc>
        <w:tc>
          <w:tcPr>
            <w:tcW w:w="876" w:type="dxa"/>
            <w:vAlign w:val="center"/>
          </w:tcPr>
          <w:p w14:paraId="039F6239">
            <w:pPr>
              <w:spacing w:after="0" w:line="240" w:lineRule="auto"/>
              <w:jc w:val="center"/>
              <w:rPr>
                <w:rFonts w:cs="Times New Roman"/>
                <w:sz w:val="24"/>
                <w:szCs w:val="24"/>
              </w:rPr>
            </w:pPr>
            <w:r>
              <w:rPr>
                <w:rFonts w:cs="Times New Roman"/>
                <w:sz w:val="24"/>
                <w:szCs w:val="24"/>
              </w:rPr>
              <w:t>2</w:t>
            </w:r>
          </w:p>
        </w:tc>
        <w:tc>
          <w:tcPr>
            <w:tcW w:w="851" w:type="dxa"/>
          </w:tcPr>
          <w:p w14:paraId="35C3128F">
            <w:pPr>
              <w:tabs>
                <w:tab w:val="left" w:pos="1344"/>
              </w:tabs>
              <w:spacing w:after="0" w:line="240" w:lineRule="auto"/>
              <w:jc w:val="center"/>
              <w:rPr>
                <w:rFonts w:cs="Times New Roman"/>
                <w:sz w:val="24"/>
                <w:szCs w:val="24"/>
              </w:rPr>
            </w:pPr>
          </w:p>
        </w:tc>
        <w:tc>
          <w:tcPr>
            <w:tcW w:w="708" w:type="dxa"/>
          </w:tcPr>
          <w:p w14:paraId="02850F5C">
            <w:pPr>
              <w:tabs>
                <w:tab w:val="left" w:pos="1344"/>
              </w:tabs>
              <w:spacing w:after="0" w:line="240" w:lineRule="auto"/>
              <w:jc w:val="center"/>
              <w:rPr>
                <w:rFonts w:cs="Times New Roman"/>
                <w:sz w:val="24"/>
                <w:szCs w:val="24"/>
              </w:rPr>
            </w:pPr>
          </w:p>
        </w:tc>
        <w:tc>
          <w:tcPr>
            <w:tcW w:w="851" w:type="dxa"/>
          </w:tcPr>
          <w:p w14:paraId="5EBC2A83">
            <w:pPr>
              <w:tabs>
                <w:tab w:val="left" w:pos="1344"/>
              </w:tabs>
              <w:spacing w:after="0" w:line="240" w:lineRule="auto"/>
              <w:jc w:val="center"/>
              <w:rPr>
                <w:rFonts w:cs="Times New Roman"/>
                <w:sz w:val="24"/>
                <w:szCs w:val="24"/>
              </w:rPr>
            </w:pPr>
          </w:p>
        </w:tc>
      </w:tr>
      <w:tr w14:paraId="097DA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7" w:type="dxa"/>
            <w:vAlign w:val="center"/>
          </w:tcPr>
          <w:p w14:paraId="22E8631A">
            <w:pPr>
              <w:spacing w:after="0" w:line="240" w:lineRule="auto"/>
              <w:jc w:val="center"/>
              <w:rPr>
                <w:rFonts w:cs="Times New Roman"/>
                <w:sz w:val="24"/>
                <w:szCs w:val="24"/>
              </w:rPr>
            </w:pPr>
            <w:r>
              <w:rPr>
                <w:rFonts w:cs="Times New Roman"/>
                <w:sz w:val="24"/>
                <w:szCs w:val="24"/>
              </w:rPr>
              <w:t>4</w:t>
            </w:r>
          </w:p>
        </w:tc>
        <w:tc>
          <w:tcPr>
            <w:tcW w:w="6212" w:type="dxa"/>
            <w:vAlign w:val="bottom"/>
          </w:tcPr>
          <w:p w14:paraId="79FE12C6">
            <w:pPr>
              <w:spacing w:after="0" w:line="240" w:lineRule="auto"/>
              <w:jc w:val="both"/>
              <w:rPr>
                <w:rFonts w:cs="Times New Roman"/>
                <w:sz w:val="24"/>
                <w:szCs w:val="24"/>
              </w:rPr>
            </w:pPr>
            <w:r>
              <w:rPr>
                <w:rFonts w:cs="Times New Roman"/>
                <w:sz w:val="24"/>
                <w:szCs w:val="24"/>
              </w:rPr>
              <w:t xml:space="preserve"> GV chuyên biệt kết hợp với GVCN nhận xét trên phần mềm CSDL, tổng hợp chính xác kịp thời, đúng thời gian, đúng lịch</w:t>
            </w:r>
            <w:r>
              <w:rPr>
                <w:rFonts w:cs="Times New Roman"/>
                <w:b/>
                <w:i/>
                <w:sz w:val="24"/>
                <w:szCs w:val="24"/>
              </w:rPr>
              <w:t>. Nhận xét, vào điểm chậm mỗi lần trừ 1đ, vào sai trừ 2 điểm.</w:t>
            </w:r>
          </w:p>
        </w:tc>
        <w:tc>
          <w:tcPr>
            <w:tcW w:w="876" w:type="dxa"/>
            <w:vAlign w:val="center"/>
          </w:tcPr>
          <w:p w14:paraId="6337A71F">
            <w:pPr>
              <w:spacing w:after="0" w:line="240" w:lineRule="auto"/>
              <w:jc w:val="center"/>
              <w:rPr>
                <w:rFonts w:cs="Times New Roman"/>
                <w:sz w:val="24"/>
                <w:szCs w:val="24"/>
              </w:rPr>
            </w:pPr>
            <w:r>
              <w:rPr>
                <w:rFonts w:cs="Times New Roman"/>
                <w:sz w:val="24"/>
                <w:szCs w:val="24"/>
              </w:rPr>
              <w:t>2</w:t>
            </w:r>
          </w:p>
        </w:tc>
        <w:tc>
          <w:tcPr>
            <w:tcW w:w="851" w:type="dxa"/>
          </w:tcPr>
          <w:p w14:paraId="571C1CD7">
            <w:pPr>
              <w:tabs>
                <w:tab w:val="left" w:pos="1344"/>
              </w:tabs>
              <w:spacing w:after="0" w:line="240" w:lineRule="auto"/>
              <w:jc w:val="center"/>
              <w:rPr>
                <w:rFonts w:cs="Times New Roman"/>
                <w:sz w:val="24"/>
                <w:szCs w:val="24"/>
              </w:rPr>
            </w:pPr>
          </w:p>
        </w:tc>
        <w:tc>
          <w:tcPr>
            <w:tcW w:w="708" w:type="dxa"/>
          </w:tcPr>
          <w:p w14:paraId="1C3A1594">
            <w:pPr>
              <w:tabs>
                <w:tab w:val="left" w:pos="1344"/>
              </w:tabs>
              <w:spacing w:after="0" w:line="240" w:lineRule="auto"/>
              <w:jc w:val="center"/>
              <w:rPr>
                <w:rFonts w:cs="Times New Roman"/>
                <w:sz w:val="24"/>
                <w:szCs w:val="24"/>
              </w:rPr>
            </w:pPr>
          </w:p>
        </w:tc>
        <w:tc>
          <w:tcPr>
            <w:tcW w:w="851" w:type="dxa"/>
          </w:tcPr>
          <w:p w14:paraId="3D3057F5">
            <w:pPr>
              <w:tabs>
                <w:tab w:val="left" w:pos="1344"/>
              </w:tabs>
              <w:spacing w:after="0" w:line="240" w:lineRule="auto"/>
              <w:jc w:val="center"/>
              <w:rPr>
                <w:rFonts w:cs="Times New Roman"/>
                <w:sz w:val="24"/>
                <w:szCs w:val="24"/>
              </w:rPr>
            </w:pPr>
          </w:p>
        </w:tc>
      </w:tr>
      <w:tr w14:paraId="67EA8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58C602BB">
            <w:pPr>
              <w:spacing w:after="0" w:line="240" w:lineRule="auto"/>
              <w:jc w:val="center"/>
              <w:rPr>
                <w:rFonts w:cs="Times New Roman"/>
                <w:sz w:val="24"/>
                <w:szCs w:val="24"/>
              </w:rPr>
            </w:pPr>
            <w:r>
              <w:rPr>
                <w:rFonts w:cs="Times New Roman"/>
                <w:sz w:val="24"/>
                <w:szCs w:val="24"/>
              </w:rPr>
              <w:t>5</w:t>
            </w:r>
          </w:p>
        </w:tc>
        <w:tc>
          <w:tcPr>
            <w:tcW w:w="6212" w:type="dxa"/>
            <w:vAlign w:val="bottom"/>
          </w:tcPr>
          <w:p w14:paraId="343125ED">
            <w:pPr>
              <w:spacing w:after="0" w:line="240" w:lineRule="auto"/>
              <w:jc w:val="both"/>
              <w:rPr>
                <w:rFonts w:cs="Times New Roman"/>
                <w:sz w:val="24"/>
                <w:szCs w:val="24"/>
              </w:rPr>
            </w:pPr>
            <w:r>
              <w:rPr>
                <w:rFonts w:cs="Times New Roman"/>
                <w:sz w:val="24"/>
                <w:szCs w:val="24"/>
              </w:rPr>
              <w:t xml:space="preserve">Công tác  coi, chấm KT nghiêm túc, công bằng, khách quan, đúng qui chế. Giáo viên đánh giá, xếp loại, kết quả rèn luyện và học tập của học sinh đảm bảo chính xác, công khai, công bằng và dân chủ.    </w:t>
            </w:r>
          </w:p>
        </w:tc>
        <w:tc>
          <w:tcPr>
            <w:tcW w:w="876" w:type="dxa"/>
            <w:vAlign w:val="center"/>
          </w:tcPr>
          <w:p w14:paraId="3D884BFF">
            <w:pPr>
              <w:spacing w:after="0" w:line="240" w:lineRule="auto"/>
              <w:jc w:val="center"/>
              <w:rPr>
                <w:rFonts w:cs="Times New Roman"/>
                <w:sz w:val="24"/>
                <w:szCs w:val="24"/>
              </w:rPr>
            </w:pPr>
            <w:r>
              <w:rPr>
                <w:rFonts w:cs="Times New Roman"/>
                <w:sz w:val="24"/>
                <w:szCs w:val="24"/>
              </w:rPr>
              <w:t>1</w:t>
            </w:r>
          </w:p>
        </w:tc>
        <w:tc>
          <w:tcPr>
            <w:tcW w:w="851" w:type="dxa"/>
          </w:tcPr>
          <w:p w14:paraId="5332A4B2">
            <w:pPr>
              <w:tabs>
                <w:tab w:val="left" w:pos="1344"/>
              </w:tabs>
              <w:spacing w:after="0" w:line="240" w:lineRule="auto"/>
              <w:jc w:val="center"/>
              <w:rPr>
                <w:rFonts w:cs="Times New Roman"/>
                <w:sz w:val="24"/>
                <w:szCs w:val="24"/>
              </w:rPr>
            </w:pPr>
          </w:p>
        </w:tc>
        <w:tc>
          <w:tcPr>
            <w:tcW w:w="708" w:type="dxa"/>
          </w:tcPr>
          <w:p w14:paraId="25A5F1E0">
            <w:pPr>
              <w:tabs>
                <w:tab w:val="left" w:pos="1344"/>
              </w:tabs>
              <w:spacing w:after="0" w:line="240" w:lineRule="auto"/>
              <w:jc w:val="center"/>
              <w:rPr>
                <w:rFonts w:cs="Times New Roman"/>
                <w:sz w:val="24"/>
                <w:szCs w:val="24"/>
              </w:rPr>
            </w:pPr>
          </w:p>
        </w:tc>
        <w:tc>
          <w:tcPr>
            <w:tcW w:w="851" w:type="dxa"/>
          </w:tcPr>
          <w:p w14:paraId="3D7A4E1B">
            <w:pPr>
              <w:tabs>
                <w:tab w:val="left" w:pos="1344"/>
              </w:tabs>
              <w:spacing w:after="0" w:line="240" w:lineRule="auto"/>
              <w:jc w:val="center"/>
              <w:rPr>
                <w:rFonts w:cs="Times New Roman"/>
                <w:sz w:val="24"/>
                <w:szCs w:val="24"/>
              </w:rPr>
            </w:pPr>
          </w:p>
        </w:tc>
      </w:tr>
      <w:tr w14:paraId="0CBC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6187C3EA">
            <w:pPr>
              <w:spacing w:after="0" w:line="240" w:lineRule="auto"/>
              <w:jc w:val="center"/>
              <w:rPr>
                <w:rFonts w:cs="Times New Roman"/>
                <w:sz w:val="24"/>
                <w:szCs w:val="24"/>
              </w:rPr>
            </w:pPr>
            <w:r>
              <w:rPr>
                <w:rFonts w:cs="Times New Roman"/>
                <w:sz w:val="24"/>
                <w:szCs w:val="24"/>
              </w:rPr>
              <w:t>6</w:t>
            </w:r>
          </w:p>
        </w:tc>
        <w:tc>
          <w:tcPr>
            <w:tcW w:w="6212" w:type="dxa"/>
            <w:vAlign w:val="bottom"/>
          </w:tcPr>
          <w:p w14:paraId="6080E577">
            <w:pPr>
              <w:spacing w:after="0" w:line="240" w:lineRule="auto"/>
              <w:jc w:val="both"/>
              <w:rPr>
                <w:rFonts w:cs="Times New Roman"/>
                <w:sz w:val="24"/>
                <w:szCs w:val="24"/>
              </w:rPr>
            </w:pPr>
            <w:r>
              <w:rPr>
                <w:rFonts w:cs="Times New Roman"/>
                <w:sz w:val="24"/>
                <w:szCs w:val="24"/>
              </w:rPr>
              <w:t xml:space="preserve">Đầu giờ GV đến trước 5-10 phút, ra vào lớp đúng giờ, nếu đi muộn phải có lý do chính đáng, ra chơi 20 phút, không được quá thời gian quy định, dạy đủ số tiết theo quy định, GV chuyên biệt có tiết dạy cần quản HS không làm ảnh hưởng đến lớp khác. </w:t>
            </w:r>
            <w:r>
              <w:rPr>
                <w:rFonts w:cs="Times New Roman"/>
                <w:b/>
                <w:bCs/>
                <w:i/>
                <w:iCs/>
                <w:sz w:val="24"/>
                <w:szCs w:val="24"/>
              </w:rPr>
              <w:t xml:space="preserve">(Nếu nhắc nhở không được điểm). </w:t>
            </w:r>
          </w:p>
        </w:tc>
        <w:tc>
          <w:tcPr>
            <w:tcW w:w="876" w:type="dxa"/>
            <w:vAlign w:val="center"/>
          </w:tcPr>
          <w:p w14:paraId="1B315650">
            <w:pPr>
              <w:spacing w:after="0" w:line="240" w:lineRule="auto"/>
              <w:jc w:val="center"/>
              <w:rPr>
                <w:rFonts w:cs="Times New Roman"/>
                <w:sz w:val="24"/>
                <w:szCs w:val="24"/>
              </w:rPr>
            </w:pPr>
            <w:r>
              <w:rPr>
                <w:rFonts w:cs="Times New Roman"/>
                <w:sz w:val="24"/>
                <w:szCs w:val="24"/>
              </w:rPr>
              <w:t>2</w:t>
            </w:r>
          </w:p>
        </w:tc>
        <w:tc>
          <w:tcPr>
            <w:tcW w:w="851" w:type="dxa"/>
          </w:tcPr>
          <w:p w14:paraId="7E8DEF17">
            <w:pPr>
              <w:tabs>
                <w:tab w:val="left" w:pos="1344"/>
              </w:tabs>
              <w:spacing w:after="0" w:line="240" w:lineRule="auto"/>
              <w:jc w:val="center"/>
              <w:rPr>
                <w:rFonts w:cs="Times New Roman"/>
                <w:sz w:val="24"/>
                <w:szCs w:val="24"/>
              </w:rPr>
            </w:pPr>
          </w:p>
        </w:tc>
        <w:tc>
          <w:tcPr>
            <w:tcW w:w="708" w:type="dxa"/>
          </w:tcPr>
          <w:p w14:paraId="6AF16BE7">
            <w:pPr>
              <w:tabs>
                <w:tab w:val="left" w:pos="1344"/>
              </w:tabs>
              <w:spacing w:after="0" w:line="240" w:lineRule="auto"/>
              <w:jc w:val="center"/>
              <w:rPr>
                <w:rFonts w:cs="Times New Roman"/>
                <w:sz w:val="24"/>
                <w:szCs w:val="24"/>
              </w:rPr>
            </w:pPr>
          </w:p>
        </w:tc>
        <w:tc>
          <w:tcPr>
            <w:tcW w:w="851" w:type="dxa"/>
          </w:tcPr>
          <w:p w14:paraId="5E525E28">
            <w:pPr>
              <w:tabs>
                <w:tab w:val="left" w:pos="1344"/>
              </w:tabs>
              <w:spacing w:after="0" w:line="240" w:lineRule="auto"/>
              <w:jc w:val="center"/>
              <w:rPr>
                <w:rFonts w:cs="Times New Roman"/>
                <w:sz w:val="24"/>
                <w:szCs w:val="24"/>
              </w:rPr>
            </w:pPr>
          </w:p>
        </w:tc>
      </w:tr>
      <w:tr w14:paraId="4ABCF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6599DFB9">
            <w:pPr>
              <w:spacing w:after="0" w:line="240" w:lineRule="auto"/>
              <w:jc w:val="center"/>
              <w:rPr>
                <w:rFonts w:cs="Times New Roman"/>
                <w:b/>
                <w:sz w:val="24"/>
                <w:szCs w:val="24"/>
              </w:rPr>
            </w:pPr>
            <w:r>
              <w:rPr>
                <w:rFonts w:cs="Times New Roman"/>
                <w:b/>
                <w:sz w:val="24"/>
                <w:szCs w:val="24"/>
              </w:rPr>
              <w:t>III</w:t>
            </w:r>
          </w:p>
        </w:tc>
        <w:tc>
          <w:tcPr>
            <w:tcW w:w="6212" w:type="dxa"/>
            <w:vAlign w:val="bottom"/>
          </w:tcPr>
          <w:p w14:paraId="06924FFE">
            <w:pPr>
              <w:spacing w:after="0" w:line="240" w:lineRule="auto"/>
              <w:jc w:val="both"/>
              <w:rPr>
                <w:rFonts w:cs="Times New Roman"/>
                <w:b/>
                <w:bCs/>
                <w:sz w:val="24"/>
                <w:szCs w:val="24"/>
              </w:rPr>
            </w:pPr>
            <w:r>
              <w:rPr>
                <w:rFonts w:cs="Times New Roman"/>
                <w:b/>
                <w:bCs/>
                <w:sz w:val="24"/>
                <w:szCs w:val="24"/>
              </w:rPr>
              <w:t xml:space="preserve">Về chuyên môn, nghiệp vụ:       </w:t>
            </w:r>
          </w:p>
        </w:tc>
        <w:tc>
          <w:tcPr>
            <w:tcW w:w="876" w:type="dxa"/>
            <w:vAlign w:val="center"/>
          </w:tcPr>
          <w:p w14:paraId="225C6507">
            <w:pPr>
              <w:spacing w:after="0" w:line="240" w:lineRule="auto"/>
              <w:jc w:val="center"/>
              <w:rPr>
                <w:rFonts w:cs="Times New Roman"/>
                <w:b/>
                <w:sz w:val="24"/>
                <w:szCs w:val="24"/>
              </w:rPr>
            </w:pPr>
            <w:r>
              <w:rPr>
                <w:rFonts w:cs="Times New Roman"/>
                <w:b/>
                <w:sz w:val="24"/>
                <w:szCs w:val="24"/>
              </w:rPr>
              <w:t> </w:t>
            </w:r>
            <w:r>
              <w:rPr>
                <w:rFonts w:cs="Times New Roman"/>
                <w:b/>
                <w:sz w:val="20"/>
                <w:szCs w:val="24"/>
              </w:rPr>
              <w:t>20,5  đ</w:t>
            </w:r>
          </w:p>
        </w:tc>
        <w:tc>
          <w:tcPr>
            <w:tcW w:w="851" w:type="dxa"/>
          </w:tcPr>
          <w:p w14:paraId="785F68CD">
            <w:pPr>
              <w:tabs>
                <w:tab w:val="left" w:pos="1344"/>
              </w:tabs>
              <w:spacing w:after="0" w:line="240" w:lineRule="auto"/>
              <w:jc w:val="center"/>
              <w:rPr>
                <w:rFonts w:cs="Times New Roman"/>
                <w:sz w:val="24"/>
                <w:szCs w:val="24"/>
              </w:rPr>
            </w:pPr>
          </w:p>
        </w:tc>
        <w:tc>
          <w:tcPr>
            <w:tcW w:w="708" w:type="dxa"/>
          </w:tcPr>
          <w:p w14:paraId="21E68159">
            <w:pPr>
              <w:tabs>
                <w:tab w:val="left" w:pos="1344"/>
              </w:tabs>
              <w:spacing w:after="0" w:line="240" w:lineRule="auto"/>
              <w:jc w:val="center"/>
              <w:rPr>
                <w:rFonts w:cs="Times New Roman"/>
                <w:sz w:val="24"/>
                <w:szCs w:val="24"/>
              </w:rPr>
            </w:pPr>
          </w:p>
        </w:tc>
        <w:tc>
          <w:tcPr>
            <w:tcW w:w="851" w:type="dxa"/>
          </w:tcPr>
          <w:p w14:paraId="16AD861F">
            <w:pPr>
              <w:tabs>
                <w:tab w:val="left" w:pos="1344"/>
              </w:tabs>
              <w:spacing w:after="0" w:line="240" w:lineRule="auto"/>
              <w:jc w:val="center"/>
              <w:rPr>
                <w:rFonts w:cs="Times New Roman"/>
                <w:sz w:val="24"/>
                <w:szCs w:val="24"/>
              </w:rPr>
            </w:pPr>
          </w:p>
        </w:tc>
      </w:tr>
      <w:tr w14:paraId="23D92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2DAF8BB8">
            <w:pPr>
              <w:spacing w:after="0" w:line="240" w:lineRule="auto"/>
              <w:jc w:val="center"/>
              <w:rPr>
                <w:rFonts w:cs="Times New Roman"/>
                <w:b/>
                <w:sz w:val="24"/>
                <w:szCs w:val="24"/>
              </w:rPr>
            </w:pPr>
            <w:r>
              <w:rPr>
                <w:rFonts w:cs="Times New Roman"/>
                <w:b/>
                <w:sz w:val="24"/>
                <w:szCs w:val="24"/>
              </w:rPr>
              <w:t>1</w:t>
            </w:r>
          </w:p>
        </w:tc>
        <w:tc>
          <w:tcPr>
            <w:tcW w:w="6212" w:type="dxa"/>
            <w:vAlign w:val="bottom"/>
          </w:tcPr>
          <w:p w14:paraId="5F021927">
            <w:pPr>
              <w:spacing w:after="0" w:line="240" w:lineRule="auto"/>
              <w:jc w:val="both"/>
              <w:rPr>
                <w:rFonts w:cs="Times New Roman"/>
                <w:b/>
                <w:bCs/>
                <w:sz w:val="24"/>
                <w:szCs w:val="24"/>
              </w:rPr>
            </w:pPr>
            <w:r>
              <w:rPr>
                <w:rFonts w:cs="Times New Roman"/>
                <w:b/>
                <w:bCs/>
                <w:sz w:val="24"/>
                <w:szCs w:val="24"/>
              </w:rPr>
              <w:t>Có chuyên môn nghiệp vụ</w:t>
            </w:r>
          </w:p>
          <w:p w14:paraId="269B021D">
            <w:pPr>
              <w:spacing w:after="0" w:line="276" w:lineRule="auto"/>
              <w:jc w:val="both"/>
              <w:rPr>
                <w:b/>
                <w:sz w:val="24"/>
                <w:szCs w:val="24"/>
              </w:rPr>
            </w:pPr>
            <w:r>
              <w:rPr>
                <w:rFonts w:cs="Times New Roman"/>
                <w:b/>
                <w:bCs/>
                <w:sz w:val="24"/>
                <w:szCs w:val="24"/>
              </w:rPr>
              <w:t xml:space="preserve">- </w:t>
            </w:r>
            <w:r>
              <w:rPr>
                <w:sz w:val="24"/>
                <w:szCs w:val="24"/>
                <w:lang w:val="vi-VN"/>
              </w:rPr>
              <w:t xml:space="preserve"> CBQL, GV, NV </w:t>
            </w:r>
            <w:r>
              <w:rPr>
                <w:sz w:val="24"/>
                <w:szCs w:val="24"/>
              </w:rPr>
              <w:t>có bằng đại học</w:t>
            </w:r>
            <w:r>
              <w:rPr>
                <w:sz w:val="24"/>
                <w:szCs w:val="24"/>
                <w:lang w:val="vi-VN"/>
              </w:rPr>
              <w:t xml:space="preserve">: </w:t>
            </w:r>
            <w:r>
              <w:rPr>
                <w:sz w:val="24"/>
                <w:szCs w:val="24"/>
              </w:rPr>
              <w:t>2</w:t>
            </w:r>
            <w:r>
              <w:rPr>
                <w:sz w:val="24"/>
                <w:szCs w:val="24"/>
                <w:lang w:val="vi-VN"/>
              </w:rPr>
              <w:t>,0</w:t>
            </w:r>
          </w:p>
          <w:p w14:paraId="07F131DD">
            <w:pPr>
              <w:spacing w:after="0" w:line="276" w:lineRule="auto"/>
              <w:ind w:left="-108"/>
              <w:jc w:val="both"/>
              <w:rPr>
                <w:i/>
                <w:sz w:val="24"/>
                <w:szCs w:val="24"/>
              </w:rPr>
            </w:pPr>
            <w:r>
              <w:rPr>
                <w:sz w:val="24"/>
                <w:szCs w:val="24"/>
              </w:rPr>
              <w:t xml:space="preserve">* </w:t>
            </w:r>
            <w:r>
              <w:rPr>
                <w:i/>
                <w:sz w:val="24"/>
                <w:szCs w:val="24"/>
              </w:rPr>
              <w:t>Trường hợp đang học đại học còn 6 tháng sẽ tốt nghiệp vẫn tính đạt chuẩn. (Không có bằng Đại học không được điểm)</w:t>
            </w:r>
          </w:p>
          <w:p w14:paraId="3853F347">
            <w:pPr>
              <w:spacing w:after="0" w:line="276" w:lineRule="auto"/>
              <w:ind w:left="-108"/>
              <w:jc w:val="both"/>
              <w:rPr>
                <w:sz w:val="24"/>
                <w:szCs w:val="24"/>
              </w:rPr>
            </w:pPr>
            <w:r>
              <w:rPr>
                <w:i/>
                <w:sz w:val="24"/>
                <w:szCs w:val="24"/>
              </w:rPr>
              <w:t>*</w:t>
            </w:r>
            <w:r>
              <w:rPr>
                <w:sz w:val="24"/>
                <w:szCs w:val="24"/>
              </w:rPr>
              <w:t xml:space="preserve"> Điểm thưởng có trình độ trên chuẩn (TS) thưởng 1 điểm.</w:t>
            </w:r>
          </w:p>
        </w:tc>
        <w:tc>
          <w:tcPr>
            <w:tcW w:w="876" w:type="dxa"/>
            <w:vAlign w:val="center"/>
          </w:tcPr>
          <w:p w14:paraId="286BE3F3">
            <w:pPr>
              <w:spacing w:after="0" w:line="240" w:lineRule="auto"/>
              <w:jc w:val="center"/>
              <w:rPr>
                <w:rFonts w:cs="Times New Roman"/>
                <w:b/>
                <w:sz w:val="24"/>
                <w:szCs w:val="24"/>
              </w:rPr>
            </w:pPr>
            <w:r>
              <w:rPr>
                <w:rFonts w:cs="Times New Roman"/>
                <w:b/>
                <w:sz w:val="24"/>
                <w:szCs w:val="24"/>
              </w:rPr>
              <w:t>2</w:t>
            </w:r>
          </w:p>
        </w:tc>
        <w:tc>
          <w:tcPr>
            <w:tcW w:w="851" w:type="dxa"/>
          </w:tcPr>
          <w:p w14:paraId="7DF5604B">
            <w:pPr>
              <w:tabs>
                <w:tab w:val="left" w:pos="1344"/>
              </w:tabs>
              <w:spacing w:after="0" w:line="240" w:lineRule="auto"/>
              <w:jc w:val="center"/>
              <w:rPr>
                <w:rFonts w:cs="Times New Roman"/>
                <w:sz w:val="24"/>
                <w:szCs w:val="24"/>
              </w:rPr>
            </w:pPr>
          </w:p>
        </w:tc>
        <w:tc>
          <w:tcPr>
            <w:tcW w:w="708" w:type="dxa"/>
          </w:tcPr>
          <w:p w14:paraId="5B717616">
            <w:pPr>
              <w:tabs>
                <w:tab w:val="left" w:pos="1344"/>
              </w:tabs>
              <w:spacing w:after="0" w:line="240" w:lineRule="auto"/>
              <w:jc w:val="center"/>
              <w:rPr>
                <w:rFonts w:cs="Times New Roman"/>
                <w:sz w:val="24"/>
                <w:szCs w:val="24"/>
              </w:rPr>
            </w:pPr>
          </w:p>
        </w:tc>
        <w:tc>
          <w:tcPr>
            <w:tcW w:w="851" w:type="dxa"/>
          </w:tcPr>
          <w:p w14:paraId="4790A25B">
            <w:pPr>
              <w:tabs>
                <w:tab w:val="left" w:pos="1344"/>
              </w:tabs>
              <w:spacing w:after="0" w:line="240" w:lineRule="auto"/>
              <w:jc w:val="center"/>
              <w:rPr>
                <w:rFonts w:cs="Times New Roman"/>
                <w:sz w:val="24"/>
                <w:szCs w:val="24"/>
              </w:rPr>
            </w:pPr>
          </w:p>
        </w:tc>
      </w:tr>
      <w:tr w14:paraId="00A39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2CD383AB">
            <w:pPr>
              <w:spacing w:after="0" w:line="240" w:lineRule="auto"/>
              <w:jc w:val="center"/>
              <w:rPr>
                <w:rFonts w:cs="Times New Roman"/>
                <w:sz w:val="24"/>
                <w:szCs w:val="24"/>
              </w:rPr>
            </w:pPr>
            <w:r>
              <w:rPr>
                <w:rFonts w:cs="Times New Roman"/>
                <w:sz w:val="24"/>
                <w:szCs w:val="24"/>
              </w:rPr>
              <w:t>2</w:t>
            </w:r>
          </w:p>
        </w:tc>
        <w:tc>
          <w:tcPr>
            <w:tcW w:w="6212" w:type="dxa"/>
            <w:vAlign w:val="center"/>
          </w:tcPr>
          <w:p w14:paraId="13D4F3E5">
            <w:pPr>
              <w:spacing w:after="0" w:line="240" w:lineRule="auto"/>
              <w:jc w:val="both"/>
              <w:rPr>
                <w:rFonts w:cs="Times New Roman"/>
                <w:sz w:val="24"/>
                <w:szCs w:val="24"/>
              </w:rPr>
            </w:pPr>
            <w:r>
              <w:rPr>
                <w:rFonts w:cs="Times New Roman"/>
                <w:sz w:val="24"/>
                <w:szCs w:val="24"/>
              </w:rPr>
              <w:t xml:space="preserve"> Thực hiện dạy học chất lượng theo đúng chương trình và phân phối chương trình theo quy định.</w:t>
            </w:r>
          </w:p>
        </w:tc>
        <w:tc>
          <w:tcPr>
            <w:tcW w:w="876" w:type="dxa"/>
            <w:vAlign w:val="center"/>
          </w:tcPr>
          <w:p w14:paraId="733735BA">
            <w:pPr>
              <w:spacing w:after="0" w:line="240" w:lineRule="auto"/>
              <w:jc w:val="center"/>
              <w:rPr>
                <w:rFonts w:cs="Times New Roman"/>
                <w:sz w:val="24"/>
                <w:szCs w:val="24"/>
              </w:rPr>
            </w:pPr>
            <w:r>
              <w:rPr>
                <w:rFonts w:cs="Times New Roman"/>
                <w:sz w:val="24"/>
                <w:szCs w:val="24"/>
              </w:rPr>
              <w:t>1</w:t>
            </w:r>
          </w:p>
        </w:tc>
        <w:tc>
          <w:tcPr>
            <w:tcW w:w="851" w:type="dxa"/>
          </w:tcPr>
          <w:p w14:paraId="07651EEB">
            <w:pPr>
              <w:tabs>
                <w:tab w:val="left" w:pos="1344"/>
              </w:tabs>
              <w:spacing w:after="0" w:line="240" w:lineRule="auto"/>
              <w:jc w:val="center"/>
              <w:rPr>
                <w:rFonts w:cs="Times New Roman"/>
                <w:sz w:val="24"/>
                <w:szCs w:val="24"/>
              </w:rPr>
            </w:pPr>
          </w:p>
        </w:tc>
        <w:tc>
          <w:tcPr>
            <w:tcW w:w="708" w:type="dxa"/>
          </w:tcPr>
          <w:p w14:paraId="56C4C928">
            <w:pPr>
              <w:tabs>
                <w:tab w:val="left" w:pos="1344"/>
              </w:tabs>
              <w:spacing w:after="0" w:line="240" w:lineRule="auto"/>
              <w:jc w:val="center"/>
              <w:rPr>
                <w:rFonts w:cs="Times New Roman"/>
                <w:sz w:val="24"/>
                <w:szCs w:val="24"/>
              </w:rPr>
            </w:pPr>
          </w:p>
        </w:tc>
        <w:tc>
          <w:tcPr>
            <w:tcW w:w="851" w:type="dxa"/>
          </w:tcPr>
          <w:p w14:paraId="1A64B6B1">
            <w:pPr>
              <w:tabs>
                <w:tab w:val="left" w:pos="1344"/>
              </w:tabs>
              <w:spacing w:after="0" w:line="240" w:lineRule="auto"/>
              <w:jc w:val="center"/>
              <w:rPr>
                <w:rFonts w:cs="Times New Roman"/>
                <w:sz w:val="24"/>
                <w:szCs w:val="24"/>
              </w:rPr>
            </w:pPr>
          </w:p>
        </w:tc>
      </w:tr>
      <w:tr w14:paraId="48732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7DF69F32">
            <w:pPr>
              <w:spacing w:after="0" w:line="240" w:lineRule="auto"/>
              <w:jc w:val="center"/>
              <w:rPr>
                <w:rFonts w:cs="Times New Roman"/>
                <w:sz w:val="24"/>
                <w:szCs w:val="24"/>
              </w:rPr>
            </w:pPr>
            <w:r>
              <w:rPr>
                <w:rFonts w:cs="Times New Roman"/>
                <w:sz w:val="24"/>
                <w:szCs w:val="24"/>
              </w:rPr>
              <w:t>3</w:t>
            </w:r>
          </w:p>
        </w:tc>
        <w:tc>
          <w:tcPr>
            <w:tcW w:w="6212" w:type="dxa"/>
            <w:vAlign w:val="bottom"/>
          </w:tcPr>
          <w:p w14:paraId="27BBF714">
            <w:pPr>
              <w:spacing w:after="0" w:line="240" w:lineRule="auto"/>
              <w:jc w:val="both"/>
              <w:rPr>
                <w:rFonts w:cs="Times New Roman"/>
                <w:sz w:val="24"/>
                <w:szCs w:val="24"/>
              </w:rPr>
            </w:pPr>
            <w:r>
              <w:rPr>
                <w:rFonts w:cs="Times New Roman"/>
                <w:sz w:val="24"/>
                <w:szCs w:val="24"/>
              </w:rPr>
              <w:t>Có kế hoạch công tác của tổ chuyên môn; sinh hoạt chuyên môn hiệu quả.</w:t>
            </w:r>
          </w:p>
        </w:tc>
        <w:tc>
          <w:tcPr>
            <w:tcW w:w="876" w:type="dxa"/>
            <w:vAlign w:val="center"/>
          </w:tcPr>
          <w:p w14:paraId="2F545F0E">
            <w:pPr>
              <w:spacing w:after="0" w:line="240" w:lineRule="auto"/>
              <w:jc w:val="center"/>
              <w:rPr>
                <w:rFonts w:cs="Times New Roman"/>
                <w:sz w:val="24"/>
                <w:szCs w:val="24"/>
              </w:rPr>
            </w:pPr>
            <w:r>
              <w:rPr>
                <w:rFonts w:cs="Times New Roman"/>
                <w:sz w:val="24"/>
                <w:szCs w:val="24"/>
              </w:rPr>
              <w:t>1</w:t>
            </w:r>
          </w:p>
        </w:tc>
        <w:tc>
          <w:tcPr>
            <w:tcW w:w="851" w:type="dxa"/>
          </w:tcPr>
          <w:p w14:paraId="76C1A038">
            <w:pPr>
              <w:tabs>
                <w:tab w:val="left" w:pos="1344"/>
              </w:tabs>
              <w:spacing w:after="0" w:line="240" w:lineRule="auto"/>
              <w:jc w:val="center"/>
              <w:rPr>
                <w:rFonts w:cs="Times New Roman"/>
                <w:sz w:val="24"/>
                <w:szCs w:val="24"/>
              </w:rPr>
            </w:pPr>
          </w:p>
        </w:tc>
        <w:tc>
          <w:tcPr>
            <w:tcW w:w="708" w:type="dxa"/>
          </w:tcPr>
          <w:p w14:paraId="52B08CA4">
            <w:pPr>
              <w:tabs>
                <w:tab w:val="left" w:pos="1344"/>
              </w:tabs>
              <w:spacing w:after="0" w:line="240" w:lineRule="auto"/>
              <w:jc w:val="center"/>
              <w:rPr>
                <w:rFonts w:cs="Times New Roman"/>
                <w:sz w:val="24"/>
                <w:szCs w:val="24"/>
              </w:rPr>
            </w:pPr>
          </w:p>
        </w:tc>
        <w:tc>
          <w:tcPr>
            <w:tcW w:w="851" w:type="dxa"/>
          </w:tcPr>
          <w:p w14:paraId="37BE33E1">
            <w:pPr>
              <w:tabs>
                <w:tab w:val="left" w:pos="1344"/>
              </w:tabs>
              <w:spacing w:after="0" w:line="240" w:lineRule="auto"/>
              <w:jc w:val="center"/>
              <w:rPr>
                <w:rFonts w:cs="Times New Roman"/>
                <w:sz w:val="24"/>
                <w:szCs w:val="24"/>
              </w:rPr>
            </w:pPr>
          </w:p>
        </w:tc>
      </w:tr>
      <w:tr w14:paraId="1E265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32B7258B">
            <w:pPr>
              <w:spacing w:after="0" w:line="240" w:lineRule="auto"/>
              <w:jc w:val="center"/>
              <w:rPr>
                <w:rFonts w:cs="Times New Roman"/>
                <w:sz w:val="24"/>
                <w:szCs w:val="24"/>
              </w:rPr>
            </w:pPr>
            <w:r>
              <w:rPr>
                <w:rFonts w:cs="Times New Roman"/>
                <w:sz w:val="24"/>
                <w:szCs w:val="24"/>
              </w:rPr>
              <w:t>4</w:t>
            </w:r>
          </w:p>
        </w:tc>
        <w:tc>
          <w:tcPr>
            <w:tcW w:w="6212" w:type="dxa"/>
            <w:vAlign w:val="bottom"/>
          </w:tcPr>
          <w:p w14:paraId="1AF0D02D">
            <w:pPr>
              <w:spacing w:after="0" w:line="240" w:lineRule="auto"/>
              <w:jc w:val="both"/>
              <w:rPr>
                <w:rFonts w:cs="Times New Roman"/>
                <w:sz w:val="24"/>
                <w:szCs w:val="24"/>
              </w:rPr>
            </w:pPr>
            <w:r>
              <w:rPr>
                <w:rFonts w:cs="Times New Roman"/>
                <w:sz w:val="24"/>
                <w:szCs w:val="24"/>
              </w:rPr>
              <w:t>Có đầy đủ các loại hồ sơ sổ sách theo đúng điều TT28/2020, sổ chuyên đề, sổ họp số lần sinh hoạt ghi chép đầy đủ.</w:t>
            </w:r>
          </w:p>
        </w:tc>
        <w:tc>
          <w:tcPr>
            <w:tcW w:w="876" w:type="dxa"/>
            <w:vAlign w:val="center"/>
          </w:tcPr>
          <w:p w14:paraId="5BCE68B0">
            <w:pPr>
              <w:spacing w:after="0" w:line="240" w:lineRule="auto"/>
              <w:jc w:val="center"/>
              <w:rPr>
                <w:rFonts w:cs="Times New Roman"/>
                <w:sz w:val="24"/>
                <w:szCs w:val="24"/>
              </w:rPr>
            </w:pPr>
            <w:r>
              <w:rPr>
                <w:rFonts w:cs="Times New Roman"/>
                <w:sz w:val="24"/>
                <w:szCs w:val="24"/>
              </w:rPr>
              <w:t>2</w:t>
            </w:r>
          </w:p>
        </w:tc>
        <w:tc>
          <w:tcPr>
            <w:tcW w:w="851" w:type="dxa"/>
          </w:tcPr>
          <w:p w14:paraId="65A894EC">
            <w:pPr>
              <w:tabs>
                <w:tab w:val="left" w:pos="1344"/>
              </w:tabs>
              <w:spacing w:after="0" w:line="240" w:lineRule="auto"/>
              <w:jc w:val="center"/>
              <w:rPr>
                <w:rFonts w:cs="Times New Roman"/>
                <w:sz w:val="24"/>
                <w:szCs w:val="24"/>
              </w:rPr>
            </w:pPr>
          </w:p>
        </w:tc>
        <w:tc>
          <w:tcPr>
            <w:tcW w:w="708" w:type="dxa"/>
          </w:tcPr>
          <w:p w14:paraId="03887A1F">
            <w:pPr>
              <w:tabs>
                <w:tab w:val="left" w:pos="1344"/>
              </w:tabs>
              <w:spacing w:after="0" w:line="240" w:lineRule="auto"/>
              <w:jc w:val="center"/>
              <w:rPr>
                <w:rFonts w:cs="Times New Roman"/>
                <w:sz w:val="24"/>
                <w:szCs w:val="24"/>
              </w:rPr>
            </w:pPr>
          </w:p>
        </w:tc>
        <w:tc>
          <w:tcPr>
            <w:tcW w:w="851" w:type="dxa"/>
          </w:tcPr>
          <w:p w14:paraId="66FEA32B">
            <w:pPr>
              <w:tabs>
                <w:tab w:val="left" w:pos="1344"/>
              </w:tabs>
              <w:spacing w:after="0" w:line="240" w:lineRule="auto"/>
              <w:jc w:val="center"/>
              <w:rPr>
                <w:rFonts w:cs="Times New Roman"/>
                <w:sz w:val="24"/>
                <w:szCs w:val="24"/>
              </w:rPr>
            </w:pPr>
          </w:p>
        </w:tc>
      </w:tr>
      <w:tr w14:paraId="75D81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0072BD70">
            <w:pPr>
              <w:spacing w:after="0" w:line="240" w:lineRule="auto"/>
              <w:jc w:val="center"/>
              <w:rPr>
                <w:rFonts w:cs="Times New Roman"/>
                <w:sz w:val="24"/>
                <w:szCs w:val="24"/>
              </w:rPr>
            </w:pPr>
            <w:r>
              <w:rPr>
                <w:rFonts w:cs="Times New Roman"/>
                <w:sz w:val="24"/>
                <w:szCs w:val="24"/>
              </w:rPr>
              <w:t>5</w:t>
            </w:r>
          </w:p>
        </w:tc>
        <w:tc>
          <w:tcPr>
            <w:tcW w:w="6212" w:type="dxa"/>
            <w:vAlign w:val="center"/>
          </w:tcPr>
          <w:p w14:paraId="425F5904">
            <w:pPr>
              <w:spacing w:after="0" w:line="240" w:lineRule="auto"/>
              <w:rPr>
                <w:rFonts w:cs="Times New Roman"/>
                <w:sz w:val="24"/>
                <w:szCs w:val="24"/>
              </w:rPr>
            </w:pPr>
            <w:r>
              <w:rPr>
                <w:rFonts w:cs="Times New Roman"/>
                <w:sz w:val="24"/>
                <w:szCs w:val="24"/>
              </w:rPr>
              <w:t xml:space="preserve">Giáo viên có sổ dự giờ, mỗi đ/c dự ít nhất 18-20 tiết ghi đầy đủ nội dung; có nhận xét đánh giá từng phần và nhận xét xếp loại, rút kinh nghiệm đồng nghiệp, tổng hợp trang cuối. </w:t>
            </w:r>
            <w:r>
              <w:rPr>
                <w:rFonts w:cs="Times New Roman"/>
                <w:b/>
                <w:bCs/>
                <w:i/>
                <w:iCs/>
                <w:sz w:val="24"/>
                <w:szCs w:val="24"/>
              </w:rPr>
              <w:t>(Thiếu 1 phần trừ 0,5 điểm)</w:t>
            </w:r>
          </w:p>
        </w:tc>
        <w:tc>
          <w:tcPr>
            <w:tcW w:w="876" w:type="dxa"/>
            <w:vAlign w:val="center"/>
          </w:tcPr>
          <w:p w14:paraId="5998630F">
            <w:pPr>
              <w:spacing w:after="0" w:line="240" w:lineRule="auto"/>
              <w:jc w:val="center"/>
              <w:rPr>
                <w:rFonts w:cs="Times New Roman"/>
                <w:sz w:val="24"/>
                <w:szCs w:val="24"/>
              </w:rPr>
            </w:pPr>
            <w:r>
              <w:rPr>
                <w:rFonts w:cs="Times New Roman"/>
                <w:sz w:val="24"/>
                <w:szCs w:val="24"/>
              </w:rPr>
              <w:t>2</w:t>
            </w:r>
          </w:p>
        </w:tc>
        <w:tc>
          <w:tcPr>
            <w:tcW w:w="851" w:type="dxa"/>
          </w:tcPr>
          <w:p w14:paraId="704004A2">
            <w:pPr>
              <w:tabs>
                <w:tab w:val="left" w:pos="1344"/>
              </w:tabs>
              <w:spacing w:after="0" w:line="240" w:lineRule="auto"/>
              <w:jc w:val="center"/>
              <w:rPr>
                <w:rFonts w:cs="Times New Roman"/>
                <w:sz w:val="24"/>
                <w:szCs w:val="24"/>
              </w:rPr>
            </w:pPr>
          </w:p>
        </w:tc>
        <w:tc>
          <w:tcPr>
            <w:tcW w:w="708" w:type="dxa"/>
          </w:tcPr>
          <w:p w14:paraId="3E8C28E0">
            <w:pPr>
              <w:tabs>
                <w:tab w:val="left" w:pos="1344"/>
              </w:tabs>
              <w:spacing w:after="0" w:line="240" w:lineRule="auto"/>
              <w:jc w:val="center"/>
              <w:rPr>
                <w:rFonts w:cs="Times New Roman"/>
                <w:sz w:val="24"/>
                <w:szCs w:val="24"/>
              </w:rPr>
            </w:pPr>
          </w:p>
        </w:tc>
        <w:tc>
          <w:tcPr>
            <w:tcW w:w="851" w:type="dxa"/>
          </w:tcPr>
          <w:p w14:paraId="1B7FD4AC">
            <w:pPr>
              <w:tabs>
                <w:tab w:val="left" w:pos="1344"/>
              </w:tabs>
              <w:spacing w:after="0" w:line="240" w:lineRule="auto"/>
              <w:jc w:val="center"/>
              <w:rPr>
                <w:rFonts w:cs="Times New Roman"/>
                <w:sz w:val="24"/>
                <w:szCs w:val="24"/>
              </w:rPr>
            </w:pPr>
          </w:p>
        </w:tc>
      </w:tr>
      <w:tr w14:paraId="4C3BE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63303635">
            <w:pPr>
              <w:spacing w:after="0" w:line="240" w:lineRule="auto"/>
              <w:jc w:val="center"/>
              <w:rPr>
                <w:rFonts w:cs="Times New Roman"/>
                <w:sz w:val="24"/>
                <w:szCs w:val="24"/>
              </w:rPr>
            </w:pPr>
            <w:r>
              <w:rPr>
                <w:rFonts w:cs="Times New Roman"/>
                <w:sz w:val="24"/>
                <w:szCs w:val="24"/>
              </w:rPr>
              <w:t>7</w:t>
            </w:r>
          </w:p>
        </w:tc>
        <w:tc>
          <w:tcPr>
            <w:tcW w:w="6212" w:type="dxa"/>
            <w:vAlign w:val="center"/>
          </w:tcPr>
          <w:p w14:paraId="3D34ABA8">
            <w:pPr>
              <w:spacing w:after="0" w:line="240" w:lineRule="auto"/>
              <w:jc w:val="both"/>
              <w:rPr>
                <w:rFonts w:cs="Times New Roman"/>
                <w:sz w:val="24"/>
                <w:szCs w:val="24"/>
              </w:rPr>
            </w:pPr>
            <w:r>
              <w:rPr>
                <w:rFonts w:cs="Times New Roman"/>
                <w:sz w:val="24"/>
                <w:szCs w:val="24"/>
              </w:rPr>
              <w:t>- Hồ sơ CB, GV, NV: Đầy đủ các nội dung theo đúng quy định.</w:t>
            </w:r>
          </w:p>
          <w:p w14:paraId="4F8CA263">
            <w:pPr>
              <w:spacing w:after="0" w:line="240" w:lineRule="auto"/>
              <w:jc w:val="both"/>
              <w:rPr>
                <w:rFonts w:cs="Times New Roman"/>
                <w:b/>
                <w:bCs/>
                <w:i/>
                <w:iCs/>
                <w:sz w:val="24"/>
                <w:szCs w:val="24"/>
              </w:rPr>
            </w:pPr>
            <w:r>
              <w:rPr>
                <w:rFonts w:cs="Times New Roman"/>
                <w:sz w:val="24"/>
                <w:szCs w:val="24"/>
              </w:rPr>
              <w:t xml:space="preserve">- Đối với GV thực hiện tốt kế hoạch công tác của tổ chuyên môn. </w:t>
            </w:r>
            <w:r>
              <w:rPr>
                <w:rStyle w:val="5"/>
                <w:b w:val="0"/>
                <w:sz w:val="24"/>
                <w:szCs w:val="24"/>
                <w:lang w:val="vi-VN"/>
              </w:rPr>
              <w:t xml:space="preserve">Kế hoạch </w:t>
            </w:r>
            <w:r>
              <w:rPr>
                <w:rStyle w:val="5"/>
                <w:b w:val="0"/>
                <w:sz w:val="24"/>
                <w:szCs w:val="24"/>
              </w:rPr>
              <w:t>bài</w:t>
            </w:r>
            <w:r>
              <w:rPr>
                <w:rStyle w:val="5"/>
                <w:b w:val="0"/>
                <w:sz w:val="24"/>
                <w:szCs w:val="24"/>
                <w:lang w:val="vi-VN"/>
              </w:rPr>
              <w:t xml:space="preserve"> dạy</w:t>
            </w:r>
            <w:r>
              <w:rPr>
                <w:rFonts w:cs="Times New Roman"/>
                <w:sz w:val="24"/>
                <w:szCs w:val="24"/>
              </w:rPr>
              <w:t xml:space="preserve">, lịch báo giảng, các loại sổ, đưa lên phần mềm chữ ký số theo đúng quy định. Có nhận xét đánh giá của tổ trưởng, KT </w:t>
            </w:r>
            <w:r>
              <w:rPr>
                <w:rFonts w:cs="Times New Roman"/>
                <w:b/>
                <w:bCs/>
                <w:i/>
                <w:iCs/>
                <w:sz w:val="24"/>
                <w:szCs w:val="24"/>
              </w:rPr>
              <w:t>(Mỗi lần nhắc nhở trừ 0,5 điểm, mỗi đầu sổ sai trừ 0,5 điểm)</w:t>
            </w:r>
          </w:p>
          <w:p w14:paraId="413233D2">
            <w:pPr>
              <w:spacing w:after="0" w:line="240" w:lineRule="auto"/>
              <w:jc w:val="both"/>
              <w:rPr>
                <w:rFonts w:cs="Times New Roman"/>
                <w:b/>
                <w:bCs/>
                <w:iCs/>
                <w:sz w:val="24"/>
                <w:szCs w:val="24"/>
              </w:rPr>
            </w:pPr>
            <w:r>
              <w:rPr>
                <w:rFonts w:cs="Times New Roman"/>
                <w:b/>
                <w:bCs/>
                <w:iCs/>
                <w:sz w:val="24"/>
                <w:szCs w:val="24"/>
              </w:rPr>
              <w:t>- Thiếu 1 HSSS trừ 1 điểm</w:t>
            </w:r>
          </w:p>
          <w:p w14:paraId="0892A3B1">
            <w:pPr>
              <w:spacing w:after="0" w:line="240" w:lineRule="auto"/>
              <w:jc w:val="both"/>
              <w:rPr>
                <w:rFonts w:cs="Times New Roman"/>
                <w:sz w:val="24"/>
                <w:szCs w:val="24"/>
              </w:rPr>
            </w:pPr>
            <w:r>
              <w:rPr>
                <w:rFonts w:cs="Times New Roman"/>
                <w:b/>
                <w:bCs/>
                <w:iCs/>
                <w:sz w:val="24"/>
                <w:szCs w:val="24"/>
              </w:rPr>
              <w:t>- Thiếu từ 03 hồ sơ sổ sách trở lên không tính điểm</w:t>
            </w:r>
          </w:p>
        </w:tc>
        <w:tc>
          <w:tcPr>
            <w:tcW w:w="876" w:type="dxa"/>
            <w:vAlign w:val="center"/>
          </w:tcPr>
          <w:p w14:paraId="149DDA5E">
            <w:pPr>
              <w:spacing w:after="0" w:line="240" w:lineRule="auto"/>
              <w:jc w:val="center"/>
              <w:rPr>
                <w:rFonts w:cs="Times New Roman"/>
                <w:sz w:val="24"/>
                <w:szCs w:val="24"/>
              </w:rPr>
            </w:pPr>
            <w:r>
              <w:rPr>
                <w:rFonts w:cs="Times New Roman"/>
                <w:sz w:val="24"/>
                <w:szCs w:val="24"/>
              </w:rPr>
              <w:t>2</w:t>
            </w:r>
          </w:p>
        </w:tc>
        <w:tc>
          <w:tcPr>
            <w:tcW w:w="851" w:type="dxa"/>
          </w:tcPr>
          <w:p w14:paraId="2D81051C">
            <w:pPr>
              <w:tabs>
                <w:tab w:val="left" w:pos="1344"/>
              </w:tabs>
              <w:spacing w:after="0" w:line="240" w:lineRule="auto"/>
              <w:jc w:val="center"/>
              <w:rPr>
                <w:rFonts w:cs="Times New Roman"/>
                <w:sz w:val="24"/>
                <w:szCs w:val="24"/>
              </w:rPr>
            </w:pPr>
          </w:p>
        </w:tc>
        <w:tc>
          <w:tcPr>
            <w:tcW w:w="708" w:type="dxa"/>
          </w:tcPr>
          <w:p w14:paraId="50E38204">
            <w:pPr>
              <w:tabs>
                <w:tab w:val="left" w:pos="1344"/>
              </w:tabs>
              <w:spacing w:after="0" w:line="240" w:lineRule="auto"/>
              <w:jc w:val="center"/>
              <w:rPr>
                <w:rFonts w:cs="Times New Roman"/>
                <w:sz w:val="24"/>
                <w:szCs w:val="24"/>
              </w:rPr>
            </w:pPr>
          </w:p>
        </w:tc>
        <w:tc>
          <w:tcPr>
            <w:tcW w:w="851" w:type="dxa"/>
          </w:tcPr>
          <w:p w14:paraId="1A2843A2">
            <w:pPr>
              <w:tabs>
                <w:tab w:val="left" w:pos="1344"/>
              </w:tabs>
              <w:spacing w:after="0" w:line="240" w:lineRule="auto"/>
              <w:jc w:val="center"/>
              <w:rPr>
                <w:rFonts w:cs="Times New Roman"/>
                <w:sz w:val="24"/>
                <w:szCs w:val="24"/>
              </w:rPr>
            </w:pPr>
          </w:p>
        </w:tc>
      </w:tr>
      <w:tr w14:paraId="1F27B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7" w:type="dxa"/>
            <w:vAlign w:val="center"/>
          </w:tcPr>
          <w:p w14:paraId="01266727">
            <w:pPr>
              <w:spacing w:after="0" w:line="240" w:lineRule="auto"/>
              <w:jc w:val="center"/>
              <w:rPr>
                <w:rFonts w:cs="Times New Roman"/>
                <w:sz w:val="24"/>
                <w:szCs w:val="24"/>
              </w:rPr>
            </w:pPr>
            <w:r>
              <w:rPr>
                <w:rFonts w:cs="Times New Roman"/>
                <w:sz w:val="24"/>
                <w:szCs w:val="24"/>
              </w:rPr>
              <w:t>8</w:t>
            </w:r>
          </w:p>
        </w:tc>
        <w:tc>
          <w:tcPr>
            <w:tcW w:w="6212" w:type="dxa"/>
            <w:vAlign w:val="center"/>
          </w:tcPr>
          <w:p w14:paraId="336BDB48">
            <w:pPr>
              <w:spacing w:after="0" w:line="240" w:lineRule="auto"/>
              <w:rPr>
                <w:rFonts w:cs="Times New Roman"/>
                <w:sz w:val="24"/>
                <w:szCs w:val="24"/>
              </w:rPr>
            </w:pPr>
            <w:r>
              <w:rPr>
                <w:rFonts w:cs="Times New Roman"/>
                <w:sz w:val="24"/>
                <w:szCs w:val="24"/>
              </w:rPr>
              <w:t>Cán bộ, giáo viên, nhân viên đi làm, đi họp, sinh hoạt chuyên môn, chuyên đề…nghiêm túc, đúng ngày giờ qui định, (Nghỉ không lý do trừ 1 điểm, đi muộn mỗi lần trừ 0,5đ)</w:t>
            </w:r>
          </w:p>
        </w:tc>
        <w:tc>
          <w:tcPr>
            <w:tcW w:w="876" w:type="dxa"/>
            <w:vAlign w:val="center"/>
          </w:tcPr>
          <w:p w14:paraId="340D21A2">
            <w:pPr>
              <w:spacing w:after="0" w:line="240" w:lineRule="auto"/>
              <w:jc w:val="center"/>
              <w:rPr>
                <w:rFonts w:cs="Times New Roman"/>
                <w:sz w:val="24"/>
                <w:szCs w:val="24"/>
              </w:rPr>
            </w:pPr>
            <w:r>
              <w:rPr>
                <w:rFonts w:cs="Times New Roman"/>
                <w:sz w:val="24"/>
                <w:szCs w:val="24"/>
              </w:rPr>
              <w:t>1,5</w:t>
            </w:r>
          </w:p>
        </w:tc>
        <w:tc>
          <w:tcPr>
            <w:tcW w:w="851" w:type="dxa"/>
          </w:tcPr>
          <w:p w14:paraId="2D5A2A0D">
            <w:pPr>
              <w:tabs>
                <w:tab w:val="left" w:pos="1344"/>
              </w:tabs>
              <w:spacing w:after="0" w:line="240" w:lineRule="auto"/>
              <w:jc w:val="center"/>
              <w:rPr>
                <w:rFonts w:cs="Times New Roman"/>
                <w:sz w:val="24"/>
                <w:szCs w:val="24"/>
              </w:rPr>
            </w:pPr>
          </w:p>
        </w:tc>
        <w:tc>
          <w:tcPr>
            <w:tcW w:w="708" w:type="dxa"/>
          </w:tcPr>
          <w:p w14:paraId="7B9105B4">
            <w:pPr>
              <w:tabs>
                <w:tab w:val="left" w:pos="1344"/>
              </w:tabs>
              <w:spacing w:after="0" w:line="240" w:lineRule="auto"/>
              <w:jc w:val="center"/>
              <w:rPr>
                <w:rFonts w:cs="Times New Roman"/>
                <w:sz w:val="24"/>
                <w:szCs w:val="24"/>
              </w:rPr>
            </w:pPr>
          </w:p>
        </w:tc>
        <w:tc>
          <w:tcPr>
            <w:tcW w:w="851" w:type="dxa"/>
          </w:tcPr>
          <w:p w14:paraId="55EBDB11">
            <w:pPr>
              <w:tabs>
                <w:tab w:val="left" w:pos="1344"/>
              </w:tabs>
              <w:spacing w:after="0" w:line="240" w:lineRule="auto"/>
              <w:jc w:val="center"/>
              <w:rPr>
                <w:rFonts w:cs="Times New Roman"/>
                <w:sz w:val="24"/>
                <w:szCs w:val="24"/>
              </w:rPr>
            </w:pPr>
          </w:p>
        </w:tc>
      </w:tr>
      <w:tr w14:paraId="1D3AD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54644091">
            <w:pPr>
              <w:spacing w:after="0" w:line="240" w:lineRule="auto"/>
              <w:jc w:val="center"/>
              <w:rPr>
                <w:rFonts w:cs="Times New Roman"/>
                <w:sz w:val="24"/>
                <w:szCs w:val="24"/>
              </w:rPr>
            </w:pPr>
            <w:r>
              <w:rPr>
                <w:rFonts w:cs="Times New Roman"/>
                <w:sz w:val="24"/>
                <w:szCs w:val="24"/>
              </w:rPr>
              <w:t>9</w:t>
            </w:r>
          </w:p>
        </w:tc>
        <w:tc>
          <w:tcPr>
            <w:tcW w:w="6212" w:type="dxa"/>
            <w:vAlign w:val="center"/>
          </w:tcPr>
          <w:p w14:paraId="767E82F7">
            <w:pPr>
              <w:spacing w:after="0" w:line="240" w:lineRule="auto"/>
              <w:rPr>
                <w:rFonts w:cs="Times New Roman"/>
                <w:sz w:val="24"/>
                <w:szCs w:val="24"/>
              </w:rPr>
            </w:pPr>
            <w:r>
              <w:rPr>
                <w:rFonts w:cs="Times New Roman"/>
                <w:sz w:val="24"/>
                <w:szCs w:val="24"/>
              </w:rPr>
              <w:t xml:space="preserve">CBGVNVđể mất đoàn kết, gây rối trật tự trong trường cấp trên có ý kiến với trường về công tác giảng dạy và các vấn đề khác… </w:t>
            </w:r>
            <w:r>
              <w:rPr>
                <w:rFonts w:cs="Times New Roman"/>
                <w:b/>
                <w:i/>
                <w:iCs/>
                <w:sz w:val="24"/>
                <w:szCs w:val="24"/>
              </w:rPr>
              <w:t>Mỗi lần trừ 1 điểm.</w:t>
            </w:r>
          </w:p>
        </w:tc>
        <w:tc>
          <w:tcPr>
            <w:tcW w:w="876" w:type="dxa"/>
            <w:vAlign w:val="center"/>
          </w:tcPr>
          <w:p w14:paraId="12B423DD">
            <w:pPr>
              <w:spacing w:after="0" w:line="240" w:lineRule="auto"/>
              <w:jc w:val="center"/>
              <w:rPr>
                <w:rFonts w:cs="Times New Roman"/>
                <w:sz w:val="24"/>
                <w:szCs w:val="24"/>
              </w:rPr>
            </w:pPr>
            <w:r>
              <w:rPr>
                <w:rFonts w:cs="Times New Roman"/>
                <w:sz w:val="24"/>
                <w:szCs w:val="24"/>
              </w:rPr>
              <w:t>2</w:t>
            </w:r>
          </w:p>
        </w:tc>
        <w:tc>
          <w:tcPr>
            <w:tcW w:w="851" w:type="dxa"/>
          </w:tcPr>
          <w:p w14:paraId="0B81C716">
            <w:pPr>
              <w:tabs>
                <w:tab w:val="left" w:pos="1344"/>
              </w:tabs>
              <w:spacing w:after="0" w:line="240" w:lineRule="auto"/>
              <w:jc w:val="center"/>
              <w:rPr>
                <w:rFonts w:cs="Times New Roman"/>
                <w:sz w:val="24"/>
                <w:szCs w:val="24"/>
              </w:rPr>
            </w:pPr>
          </w:p>
        </w:tc>
        <w:tc>
          <w:tcPr>
            <w:tcW w:w="708" w:type="dxa"/>
          </w:tcPr>
          <w:p w14:paraId="2FEA238D">
            <w:pPr>
              <w:tabs>
                <w:tab w:val="left" w:pos="1344"/>
              </w:tabs>
              <w:spacing w:after="0" w:line="240" w:lineRule="auto"/>
              <w:jc w:val="center"/>
              <w:rPr>
                <w:rFonts w:cs="Times New Roman"/>
                <w:sz w:val="24"/>
                <w:szCs w:val="24"/>
              </w:rPr>
            </w:pPr>
          </w:p>
        </w:tc>
        <w:tc>
          <w:tcPr>
            <w:tcW w:w="851" w:type="dxa"/>
          </w:tcPr>
          <w:p w14:paraId="6F01EC1D">
            <w:pPr>
              <w:tabs>
                <w:tab w:val="left" w:pos="1344"/>
              </w:tabs>
              <w:spacing w:after="0" w:line="240" w:lineRule="auto"/>
              <w:jc w:val="center"/>
              <w:rPr>
                <w:rFonts w:cs="Times New Roman"/>
                <w:sz w:val="24"/>
                <w:szCs w:val="24"/>
              </w:rPr>
            </w:pPr>
          </w:p>
        </w:tc>
      </w:tr>
      <w:tr w14:paraId="40F2A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59DB9D5B">
            <w:pPr>
              <w:spacing w:after="0" w:line="240" w:lineRule="auto"/>
              <w:jc w:val="center"/>
              <w:rPr>
                <w:rFonts w:cs="Times New Roman"/>
                <w:sz w:val="24"/>
                <w:szCs w:val="24"/>
              </w:rPr>
            </w:pPr>
            <w:r>
              <w:rPr>
                <w:rFonts w:cs="Times New Roman"/>
                <w:sz w:val="24"/>
                <w:szCs w:val="24"/>
              </w:rPr>
              <w:t>10</w:t>
            </w:r>
          </w:p>
        </w:tc>
        <w:tc>
          <w:tcPr>
            <w:tcW w:w="6212" w:type="dxa"/>
            <w:vAlign w:val="center"/>
          </w:tcPr>
          <w:p w14:paraId="43B1AAB8">
            <w:pPr>
              <w:spacing w:after="0" w:line="240" w:lineRule="auto"/>
              <w:jc w:val="both"/>
              <w:rPr>
                <w:rFonts w:cs="Times New Roman"/>
                <w:sz w:val="24"/>
                <w:szCs w:val="24"/>
              </w:rPr>
            </w:pPr>
            <w:r>
              <w:rPr>
                <w:rFonts w:cs="Times New Roman"/>
                <w:sz w:val="24"/>
                <w:szCs w:val="24"/>
              </w:rPr>
              <w:t>Trong năm học ít nhất mỗi GV phải có 1 bài giảng E-learning hoặc phần mềm công nghệ thông tin có chất lượng cao nộp về nhà trường.</w:t>
            </w:r>
          </w:p>
          <w:p w14:paraId="79CF544F">
            <w:pPr>
              <w:spacing w:after="0" w:line="240" w:lineRule="auto"/>
              <w:rPr>
                <w:rFonts w:cs="Times New Roman"/>
                <w:b/>
                <w:bCs/>
                <w:sz w:val="24"/>
                <w:szCs w:val="24"/>
              </w:rPr>
            </w:pPr>
            <w:r>
              <w:rPr>
                <w:rFonts w:cs="Times New Roman"/>
                <w:b/>
                <w:bCs/>
                <w:sz w:val="24"/>
                <w:szCs w:val="24"/>
              </w:rPr>
              <w:t>Bài giảng E-learning cấp trường: (2 điểm)</w:t>
            </w:r>
            <w:r>
              <w:rPr>
                <w:rFonts w:cs="Times New Roman"/>
                <w:sz w:val="24"/>
                <w:szCs w:val="24"/>
              </w:rPr>
              <w:br w:type="textWrapping"/>
            </w:r>
            <w:r>
              <w:rPr>
                <w:rFonts w:cs="Times New Roman"/>
                <w:b/>
                <w:bCs/>
                <w:sz w:val="24"/>
                <w:szCs w:val="24"/>
              </w:rPr>
              <w:t>Bài giảng E-learning cấp xã: (3 điể</w:t>
            </w:r>
          </w:p>
          <w:p w14:paraId="3F54694D">
            <w:pPr>
              <w:spacing w:after="0" w:line="240" w:lineRule="auto"/>
              <w:rPr>
                <w:rFonts w:cs="Times New Roman"/>
                <w:b/>
                <w:bCs/>
                <w:sz w:val="24"/>
                <w:szCs w:val="24"/>
              </w:rPr>
            </w:pPr>
            <w:r>
              <w:rPr>
                <w:rFonts w:cs="Times New Roman"/>
                <w:b/>
                <w:bCs/>
                <w:sz w:val="24"/>
                <w:szCs w:val="24"/>
              </w:rPr>
              <w:t>Bài giảng E-learning cấp TP: (5 điểm)</w:t>
            </w:r>
          </w:p>
          <w:p w14:paraId="0A4B8905">
            <w:pPr>
              <w:spacing w:after="0" w:line="240" w:lineRule="auto"/>
              <w:rPr>
                <w:rFonts w:cs="Times New Roman"/>
                <w:sz w:val="24"/>
                <w:szCs w:val="24"/>
              </w:rPr>
            </w:pPr>
            <w:r>
              <w:rPr>
                <w:rFonts w:cs="Times New Roman"/>
                <w:sz w:val="24"/>
                <w:szCs w:val="24"/>
              </w:rPr>
              <w:t xml:space="preserve"> </w:t>
            </w:r>
            <w:r>
              <w:rPr>
                <w:rFonts w:cs="Times New Roman"/>
                <w:b/>
                <w:i/>
                <w:sz w:val="24"/>
                <w:szCs w:val="24"/>
              </w:rPr>
              <w:t>*Lưu ý: Chỉ tính điểm một lần, chỉ nhận giải cao nhất.</w:t>
            </w:r>
          </w:p>
        </w:tc>
        <w:tc>
          <w:tcPr>
            <w:tcW w:w="876" w:type="dxa"/>
            <w:vAlign w:val="center"/>
          </w:tcPr>
          <w:p w14:paraId="6B01E40D">
            <w:pPr>
              <w:spacing w:after="0" w:line="240" w:lineRule="auto"/>
              <w:jc w:val="center"/>
              <w:rPr>
                <w:rFonts w:cs="Times New Roman"/>
                <w:sz w:val="24"/>
                <w:szCs w:val="24"/>
              </w:rPr>
            </w:pPr>
            <w:r>
              <w:rPr>
                <w:rFonts w:cs="Times New Roman"/>
                <w:sz w:val="24"/>
                <w:szCs w:val="24"/>
              </w:rPr>
              <w:t>3</w:t>
            </w:r>
          </w:p>
        </w:tc>
        <w:tc>
          <w:tcPr>
            <w:tcW w:w="851" w:type="dxa"/>
          </w:tcPr>
          <w:p w14:paraId="11D90F5C">
            <w:pPr>
              <w:tabs>
                <w:tab w:val="left" w:pos="1344"/>
              </w:tabs>
              <w:spacing w:after="0" w:line="240" w:lineRule="auto"/>
              <w:jc w:val="center"/>
              <w:rPr>
                <w:rFonts w:cs="Times New Roman"/>
                <w:sz w:val="24"/>
                <w:szCs w:val="24"/>
              </w:rPr>
            </w:pPr>
          </w:p>
        </w:tc>
        <w:tc>
          <w:tcPr>
            <w:tcW w:w="708" w:type="dxa"/>
          </w:tcPr>
          <w:p w14:paraId="4834EE63">
            <w:pPr>
              <w:tabs>
                <w:tab w:val="left" w:pos="1344"/>
              </w:tabs>
              <w:spacing w:after="0" w:line="240" w:lineRule="auto"/>
              <w:jc w:val="center"/>
              <w:rPr>
                <w:rFonts w:cs="Times New Roman"/>
                <w:sz w:val="24"/>
                <w:szCs w:val="24"/>
              </w:rPr>
            </w:pPr>
          </w:p>
        </w:tc>
        <w:tc>
          <w:tcPr>
            <w:tcW w:w="851" w:type="dxa"/>
          </w:tcPr>
          <w:p w14:paraId="4B68F042">
            <w:pPr>
              <w:tabs>
                <w:tab w:val="left" w:pos="1344"/>
              </w:tabs>
              <w:spacing w:after="0" w:line="240" w:lineRule="auto"/>
              <w:jc w:val="center"/>
              <w:rPr>
                <w:rFonts w:cs="Times New Roman"/>
                <w:sz w:val="24"/>
                <w:szCs w:val="24"/>
              </w:rPr>
            </w:pPr>
          </w:p>
        </w:tc>
      </w:tr>
      <w:tr w14:paraId="66009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1C617FEF">
            <w:pPr>
              <w:spacing w:after="0" w:line="240" w:lineRule="auto"/>
              <w:jc w:val="center"/>
              <w:rPr>
                <w:rFonts w:cs="Times New Roman"/>
                <w:sz w:val="24"/>
                <w:szCs w:val="24"/>
              </w:rPr>
            </w:pPr>
            <w:r>
              <w:rPr>
                <w:rFonts w:cs="Times New Roman"/>
                <w:sz w:val="24"/>
                <w:szCs w:val="24"/>
              </w:rPr>
              <w:t>11</w:t>
            </w:r>
          </w:p>
        </w:tc>
        <w:tc>
          <w:tcPr>
            <w:tcW w:w="6212" w:type="dxa"/>
            <w:vAlign w:val="center"/>
          </w:tcPr>
          <w:p w14:paraId="76966AE3">
            <w:pPr>
              <w:spacing w:after="0" w:line="240" w:lineRule="auto"/>
              <w:rPr>
                <w:rFonts w:cs="Times New Roman"/>
                <w:sz w:val="24"/>
                <w:szCs w:val="24"/>
              </w:rPr>
            </w:pPr>
            <w:r>
              <w:rPr>
                <w:rFonts w:cs="Times New Roman"/>
                <w:bCs/>
                <w:sz w:val="24"/>
                <w:szCs w:val="24"/>
              </w:rPr>
              <w:t xml:space="preserve">Dạy áp dụng áp dụng công nghệ Al và bài dạy </w:t>
            </w:r>
            <w:r>
              <w:rPr>
                <w:rFonts w:cs="Times New Roman"/>
                <w:i/>
                <w:iCs/>
                <w:sz w:val="24"/>
                <w:szCs w:val="24"/>
              </w:rPr>
              <w:br w:type="textWrapping"/>
            </w:r>
          </w:p>
        </w:tc>
        <w:tc>
          <w:tcPr>
            <w:tcW w:w="876" w:type="dxa"/>
            <w:vAlign w:val="center"/>
          </w:tcPr>
          <w:p w14:paraId="3FF08239">
            <w:pPr>
              <w:spacing w:after="0" w:line="240" w:lineRule="auto"/>
              <w:jc w:val="center"/>
              <w:rPr>
                <w:rFonts w:cs="Times New Roman"/>
                <w:sz w:val="24"/>
                <w:szCs w:val="24"/>
              </w:rPr>
            </w:pPr>
            <w:r>
              <w:rPr>
                <w:rFonts w:cs="Times New Roman"/>
                <w:sz w:val="24"/>
                <w:szCs w:val="24"/>
              </w:rPr>
              <w:t>2</w:t>
            </w:r>
          </w:p>
        </w:tc>
        <w:tc>
          <w:tcPr>
            <w:tcW w:w="851" w:type="dxa"/>
          </w:tcPr>
          <w:p w14:paraId="47CE8394">
            <w:pPr>
              <w:tabs>
                <w:tab w:val="left" w:pos="1344"/>
              </w:tabs>
              <w:spacing w:after="0" w:line="240" w:lineRule="auto"/>
              <w:jc w:val="center"/>
              <w:rPr>
                <w:rFonts w:cs="Times New Roman"/>
                <w:sz w:val="24"/>
                <w:szCs w:val="24"/>
              </w:rPr>
            </w:pPr>
          </w:p>
        </w:tc>
        <w:tc>
          <w:tcPr>
            <w:tcW w:w="708" w:type="dxa"/>
          </w:tcPr>
          <w:p w14:paraId="48EDF90E">
            <w:pPr>
              <w:tabs>
                <w:tab w:val="left" w:pos="1344"/>
              </w:tabs>
              <w:spacing w:after="0" w:line="240" w:lineRule="auto"/>
              <w:jc w:val="center"/>
              <w:rPr>
                <w:rFonts w:cs="Times New Roman"/>
                <w:sz w:val="24"/>
                <w:szCs w:val="24"/>
              </w:rPr>
            </w:pPr>
          </w:p>
        </w:tc>
        <w:tc>
          <w:tcPr>
            <w:tcW w:w="851" w:type="dxa"/>
          </w:tcPr>
          <w:p w14:paraId="4191C5AD">
            <w:pPr>
              <w:tabs>
                <w:tab w:val="left" w:pos="1344"/>
              </w:tabs>
              <w:spacing w:after="0" w:line="240" w:lineRule="auto"/>
              <w:jc w:val="center"/>
              <w:rPr>
                <w:rFonts w:cs="Times New Roman"/>
                <w:sz w:val="24"/>
                <w:szCs w:val="24"/>
              </w:rPr>
            </w:pPr>
          </w:p>
        </w:tc>
      </w:tr>
      <w:tr w14:paraId="166AC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0B646BD0">
            <w:pPr>
              <w:spacing w:after="0" w:line="240" w:lineRule="auto"/>
              <w:jc w:val="center"/>
              <w:rPr>
                <w:rFonts w:cs="Times New Roman"/>
                <w:sz w:val="24"/>
                <w:szCs w:val="24"/>
              </w:rPr>
            </w:pPr>
            <w:r>
              <w:rPr>
                <w:rFonts w:cs="Times New Roman"/>
                <w:sz w:val="24"/>
                <w:szCs w:val="24"/>
              </w:rPr>
              <w:t>12</w:t>
            </w:r>
          </w:p>
        </w:tc>
        <w:tc>
          <w:tcPr>
            <w:tcW w:w="6212" w:type="dxa"/>
            <w:vAlign w:val="center"/>
          </w:tcPr>
          <w:p w14:paraId="4FDE016C">
            <w:pPr>
              <w:spacing w:after="0" w:line="240" w:lineRule="auto"/>
              <w:rPr>
                <w:rFonts w:cs="Times New Roman"/>
                <w:b/>
                <w:bCs/>
                <w:sz w:val="24"/>
                <w:szCs w:val="24"/>
              </w:rPr>
            </w:pPr>
            <w:r>
              <w:rPr>
                <w:rFonts w:cs="Times New Roman"/>
                <w:b/>
                <w:bCs/>
                <w:sz w:val="24"/>
                <w:szCs w:val="24"/>
              </w:rPr>
              <w:t>Kết quả dự giờ thanh tra trường, cấp trên kiểm tra.</w:t>
            </w:r>
            <w:r>
              <w:rPr>
                <w:rFonts w:cs="Times New Roman"/>
                <w:b/>
                <w:bCs/>
                <w:sz w:val="24"/>
                <w:szCs w:val="24"/>
              </w:rPr>
              <w:br w:type="textWrapping"/>
            </w:r>
            <w:r>
              <w:rPr>
                <w:rFonts w:cs="Times New Roman"/>
                <w:sz w:val="24"/>
                <w:szCs w:val="24"/>
              </w:rPr>
              <w:t>Đạt loại tốt 2đ, Khá 1,5đ; TB không tính điểm (Lưu ý ai không được thanh tra, kiểm tra dự giờ thì không được điểm)</w:t>
            </w:r>
          </w:p>
        </w:tc>
        <w:tc>
          <w:tcPr>
            <w:tcW w:w="876" w:type="dxa"/>
            <w:vAlign w:val="center"/>
          </w:tcPr>
          <w:p w14:paraId="0A1B74FC">
            <w:pPr>
              <w:spacing w:after="0" w:line="240" w:lineRule="auto"/>
              <w:jc w:val="center"/>
              <w:rPr>
                <w:rFonts w:cs="Times New Roman"/>
                <w:sz w:val="24"/>
                <w:szCs w:val="24"/>
              </w:rPr>
            </w:pPr>
            <w:r>
              <w:rPr>
                <w:rFonts w:cs="Times New Roman"/>
                <w:sz w:val="24"/>
                <w:szCs w:val="24"/>
              </w:rPr>
              <w:t>2</w:t>
            </w:r>
          </w:p>
        </w:tc>
        <w:tc>
          <w:tcPr>
            <w:tcW w:w="851" w:type="dxa"/>
          </w:tcPr>
          <w:p w14:paraId="5E79BFFC">
            <w:pPr>
              <w:tabs>
                <w:tab w:val="left" w:pos="1344"/>
              </w:tabs>
              <w:spacing w:after="0" w:line="240" w:lineRule="auto"/>
              <w:jc w:val="center"/>
              <w:rPr>
                <w:rFonts w:cs="Times New Roman"/>
                <w:sz w:val="24"/>
                <w:szCs w:val="24"/>
              </w:rPr>
            </w:pPr>
          </w:p>
        </w:tc>
        <w:tc>
          <w:tcPr>
            <w:tcW w:w="708" w:type="dxa"/>
          </w:tcPr>
          <w:p w14:paraId="42B5DE43">
            <w:pPr>
              <w:tabs>
                <w:tab w:val="left" w:pos="1344"/>
              </w:tabs>
              <w:spacing w:after="0" w:line="240" w:lineRule="auto"/>
              <w:jc w:val="center"/>
              <w:rPr>
                <w:rFonts w:cs="Times New Roman"/>
                <w:sz w:val="24"/>
                <w:szCs w:val="24"/>
              </w:rPr>
            </w:pPr>
          </w:p>
        </w:tc>
        <w:tc>
          <w:tcPr>
            <w:tcW w:w="851" w:type="dxa"/>
          </w:tcPr>
          <w:p w14:paraId="251D7120">
            <w:pPr>
              <w:tabs>
                <w:tab w:val="left" w:pos="1344"/>
              </w:tabs>
              <w:spacing w:after="0" w:line="240" w:lineRule="auto"/>
              <w:jc w:val="center"/>
              <w:rPr>
                <w:rFonts w:cs="Times New Roman"/>
                <w:sz w:val="24"/>
                <w:szCs w:val="24"/>
              </w:rPr>
            </w:pPr>
          </w:p>
        </w:tc>
      </w:tr>
      <w:tr w14:paraId="47F66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4D7FE702">
            <w:pPr>
              <w:spacing w:after="0" w:line="240" w:lineRule="auto"/>
              <w:jc w:val="center"/>
              <w:rPr>
                <w:rFonts w:cs="Times New Roman"/>
                <w:b/>
                <w:sz w:val="24"/>
                <w:szCs w:val="24"/>
              </w:rPr>
            </w:pPr>
            <w:r>
              <w:rPr>
                <w:rFonts w:cs="Times New Roman"/>
                <w:b/>
                <w:sz w:val="24"/>
                <w:szCs w:val="24"/>
              </w:rPr>
              <w:t>IV</w:t>
            </w:r>
          </w:p>
        </w:tc>
        <w:tc>
          <w:tcPr>
            <w:tcW w:w="6212" w:type="dxa"/>
            <w:vAlign w:val="center"/>
          </w:tcPr>
          <w:p w14:paraId="377BBAC0">
            <w:pPr>
              <w:spacing w:after="0" w:line="240" w:lineRule="auto"/>
              <w:rPr>
                <w:rFonts w:cs="Times New Roman"/>
                <w:b/>
                <w:bCs/>
                <w:sz w:val="24"/>
                <w:szCs w:val="24"/>
              </w:rPr>
            </w:pPr>
            <w:r>
              <w:rPr>
                <w:rFonts w:cs="Times New Roman"/>
                <w:b/>
                <w:bCs/>
                <w:sz w:val="24"/>
                <w:szCs w:val="24"/>
              </w:rPr>
              <w:t xml:space="preserve"> CÁC LĨNH VỰC CÔNG TÁC KHÁC</w:t>
            </w:r>
          </w:p>
        </w:tc>
        <w:tc>
          <w:tcPr>
            <w:tcW w:w="876" w:type="dxa"/>
            <w:vAlign w:val="center"/>
          </w:tcPr>
          <w:p w14:paraId="6DED20D7">
            <w:pPr>
              <w:spacing w:after="0" w:line="240" w:lineRule="auto"/>
              <w:jc w:val="center"/>
              <w:rPr>
                <w:rFonts w:cs="Times New Roman"/>
                <w:b/>
                <w:bCs/>
                <w:sz w:val="24"/>
                <w:szCs w:val="24"/>
              </w:rPr>
            </w:pPr>
            <w:r>
              <w:rPr>
                <w:rFonts w:cs="Times New Roman"/>
                <w:b/>
                <w:bCs/>
                <w:sz w:val="24"/>
                <w:szCs w:val="24"/>
              </w:rPr>
              <w:t xml:space="preserve"> 34,5đ </w:t>
            </w:r>
          </w:p>
        </w:tc>
        <w:tc>
          <w:tcPr>
            <w:tcW w:w="851" w:type="dxa"/>
          </w:tcPr>
          <w:p w14:paraId="6F17C902">
            <w:pPr>
              <w:tabs>
                <w:tab w:val="left" w:pos="1344"/>
              </w:tabs>
              <w:spacing w:after="0" w:line="240" w:lineRule="auto"/>
              <w:jc w:val="center"/>
              <w:rPr>
                <w:rFonts w:cs="Times New Roman"/>
                <w:sz w:val="24"/>
                <w:szCs w:val="24"/>
              </w:rPr>
            </w:pPr>
          </w:p>
        </w:tc>
        <w:tc>
          <w:tcPr>
            <w:tcW w:w="708" w:type="dxa"/>
          </w:tcPr>
          <w:p w14:paraId="12F576D4">
            <w:pPr>
              <w:tabs>
                <w:tab w:val="left" w:pos="1344"/>
              </w:tabs>
              <w:spacing w:after="0" w:line="240" w:lineRule="auto"/>
              <w:jc w:val="center"/>
              <w:rPr>
                <w:rFonts w:cs="Times New Roman"/>
                <w:sz w:val="24"/>
                <w:szCs w:val="24"/>
              </w:rPr>
            </w:pPr>
          </w:p>
        </w:tc>
        <w:tc>
          <w:tcPr>
            <w:tcW w:w="851" w:type="dxa"/>
          </w:tcPr>
          <w:p w14:paraId="1A4A45AB">
            <w:pPr>
              <w:tabs>
                <w:tab w:val="left" w:pos="1344"/>
              </w:tabs>
              <w:spacing w:after="0" w:line="240" w:lineRule="auto"/>
              <w:jc w:val="center"/>
              <w:rPr>
                <w:rFonts w:cs="Times New Roman"/>
                <w:sz w:val="24"/>
                <w:szCs w:val="24"/>
              </w:rPr>
            </w:pPr>
          </w:p>
        </w:tc>
      </w:tr>
      <w:tr w14:paraId="4F90B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52E6527A">
            <w:pPr>
              <w:spacing w:after="0" w:line="240" w:lineRule="auto"/>
              <w:jc w:val="center"/>
              <w:rPr>
                <w:rFonts w:cs="Times New Roman"/>
                <w:sz w:val="24"/>
                <w:szCs w:val="24"/>
              </w:rPr>
            </w:pPr>
            <w:r>
              <w:rPr>
                <w:rFonts w:cs="Times New Roman"/>
                <w:sz w:val="24"/>
                <w:szCs w:val="24"/>
              </w:rPr>
              <w:t>1</w:t>
            </w:r>
          </w:p>
        </w:tc>
        <w:tc>
          <w:tcPr>
            <w:tcW w:w="6212" w:type="dxa"/>
            <w:vAlign w:val="center"/>
          </w:tcPr>
          <w:p w14:paraId="0D17086C">
            <w:pPr>
              <w:spacing w:after="0" w:line="240" w:lineRule="auto"/>
              <w:rPr>
                <w:rFonts w:cs="Times New Roman"/>
                <w:sz w:val="24"/>
                <w:szCs w:val="24"/>
              </w:rPr>
            </w:pPr>
            <w:r>
              <w:rPr>
                <w:rFonts w:cs="Times New Roman"/>
                <w:sz w:val="24"/>
                <w:szCs w:val="24"/>
              </w:rPr>
              <w:t xml:space="preserve">Đảm bảo ngày công lao động, nghỉ công tác có lý do chính đáng không quá 5 ngày. Người nghỉ phải báo BGH trước một ngày trừ trường hợp đột xuất xảy ra. Được phép dạy hộ nhưng phải được sự đồng ý của BGH, </w:t>
            </w:r>
          </w:p>
          <w:p w14:paraId="5BFF635A">
            <w:pPr>
              <w:spacing w:after="0" w:line="240" w:lineRule="auto"/>
              <w:rPr>
                <w:rFonts w:cs="Times New Roman"/>
                <w:sz w:val="24"/>
                <w:szCs w:val="24"/>
              </w:rPr>
            </w:pPr>
            <w:r>
              <w:rPr>
                <w:rFonts w:cs="Times New Roman"/>
                <w:sz w:val="24"/>
                <w:szCs w:val="24"/>
              </w:rPr>
              <w:t>Nghỉ có lí do nếu từ 6 ngày có lí do  nên trừ  0,5 điểm; Từ 8 ngày đến 10 ngày trừ 1 điểm. Từ 11 ngày trở lên không tính điểm.</w:t>
            </w:r>
          </w:p>
        </w:tc>
        <w:tc>
          <w:tcPr>
            <w:tcW w:w="876" w:type="dxa"/>
            <w:vAlign w:val="center"/>
          </w:tcPr>
          <w:p w14:paraId="2039319C">
            <w:pPr>
              <w:spacing w:after="0" w:line="240" w:lineRule="auto"/>
              <w:jc w:val="center"/>
              <w:rPr>
                <w:rFonts w:cs="Times New Roman"/>
                <w:sz w:val="24"/>
                <w:szCs w:val="24"/>
              </w:rPr>
            </w:pPr>
            <w:r>
              <w:rPr>
                <w:rFonts w:cs="Times New Roman"/>
                <w:sz w:val="24"/>
                <w:szCs w:val="24"/>
              </w:rPr>
              <w:t>1</w:t>
            </w:r>
          </w:p>
        </w:tc>
        <w:tc>
          <w:tcPr>
            <w:tcW w:w="851" w:type="dxa"/>
          </w:tcPr>
          <w:p w14:paraId="4B13BECE">
            <w:pPr>
              <w:tabs>
                <w:tab w:val="left" w:pos="1344"/>
              </w:tabs>
              <w:spacing w:after="0" w:line="240" w:lineRule="auto"/>
              <w:jc w:val="center"/>
              <w:rPr>
                <w:rFonts w:cs="Times New Roman"/>
                <w:sz w:val="24"/>
                <w:szCs w:val="24"/>
              </w:rPr>
            </w:pPr>
          </w:p>
        </w:tc>
        <w:tc>
          <w:tcPr>
            <w:tcW w:w="708" w:type="dxa"/>
          </w:tcPr>
          <w:p w14:paraId="15E1624C">
            <w:pPr>
              <w:tabs>
                <w:tab w:val="left" w:pos="1344"/>
              </w:tabs>
              <w:spacing w:after="0" w:line="240" w:lineRule="auto"/>
              <w:jc w:val="center"/>
              <w:rPr>
                <w:rFonts w:cs="Times New Roman"/>
                <w:sz w:val="24"/>
                <w:szCs w:val="24"/>
              </w:rPr>
            </w:pPr>
          </w:p>
        </w:tc>
        <w:tc>
          <w:tcPr>
            <w:tcW w:w="851" w:type="dxa"/>
          </w:tcPr>
          <w:p w14:paraId="77DE81B8">
            <w:pPr>
              <w:tabs>
                <w:tab w:val="left" w:pos="1344"/>
              </w:tabs>
              <w:spacing w:after="0" w:line="240" w:lineRule="auto"/>
              <w:jc w:val="center"/>
              <w:rPr>
                <w:rFonts w:cs="Times New Roman"/>
                <w:sz w:val="24"/>
                <w:szCs w:val="24"/>
              </w:rPr>
            </w:pPr>
          </w:p>
        </w:tc>
      </w:tr>
      <w:tr w14:paraId="3170B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7CD2B029">
            <w:pPr>
              <w:spacing w:after="0" w:line="240" w:lineRule="auto"/>
              <w:jc w:val="center"/>
              <w:rPr>
                <w:rFonts w:cs="Times New Roman"/>
                <w:sz w:val="24"/>
                <w:szCs w:val="24"/>
              </w:rPr>
            </w:pPr>
            <w:r>
              <w:rPr>
                <w:rFonts w:cs="Times New Roman"/>
                <w:sz w:val="24"/>
                <w:szCs w:val="24"/>
              </w:rPr>
              <w:t>2</w:t>
            </w:r>
          </w:p>
        </w:tc>
        <w:tc>
          <w:tcPr>
            <w:tcW w:w="6212" w:type="dxa"/>
            <w:vAlign w:val="center"/>
          </w:tcPr>
          <w:p w14:paraId="360E0FBA">
            <w:pPr>
              <w:spacing w:after="0" w:line="240" w:lineRule="auto"/>
              <w:rPr>
                <w:rFonts w:cs="Times New Roman"/>
                <w:sz w:val="24"/>
                <w:szCs w:val="24"/>
              </w:rPr>
            </w:pPr>
            <w:r>
              <w:rPr>
                <w:rFonts w:cs="Times New Roman"/>
                <w:sz w:val="24"/>
                <w:szCs w:val="24"/>
              </w:rPr>
              <w:t>Giáo viên chuyên biệt và giáo viên văn hóa không được tự ý đổi giờ hoặc bỏ giờ BGH phát hiện, mỗi lần trừ 2 điểm</w:t>
            </w:r>
          </w:p>
        </w:tc>
        <w:tc>
          <w:tcPr>
            <w:tcW w:w="876" w:type="dxa"/>
            <w:vAlign w:val="center"/>
          </w:tcPr>
          <w:p w14:paraId="7C568F9A">
            <w:pPr>
              <w:spacing w:after="0" w:line="240" w:lineRule="auto"/>
              <w:jc w:val="center"/>
              <w:rPr>
                <w:rFonts w:cs="Times New Roman"/>
                <w:sz w:val="24"/>
                <w:szCs w:val="24"/>
              </w:rPr>
            </w:pPr>
            <w:r>
              <w:rPr>
                <w:rFonts w:cs="Times New Roman"/>
                <w:sz w:val="24"/>
                <w:szCs w:val="24"/>
              </w:rPr>
              <w:t>1</w:t>
            </w:r>
          </w:p>
        </w:tc>
        <w:tc>
          <w:tcPr>
            <w:tcW w:w="851" w:type="dxa"/>
          </w:tcPr>
          <w:p w14:paraId="5D6A288E">
            <w:pPr>
              <w:tabs>
                <w:tab w:val="left" w:pos="1344"/>
              </w:tabs>
              <w:spacing w:after="0" w:line="240" w:lineRule="auto"/>
              <w:jc w:val="center"/>
              <w:rPr>
                <w:rFonts w:cs="Times New Roman"/>
                <w:sz w:val="24"/>
                <w:szCs w:val="24"/>
              </w:rPr>
            </w:pPr>
          </w:p>
        </w:tc>
        <w:tc>
          <w:tcPr>
            <w:tcW w:w="708" w:type="dxa"/>
          </w:tcPr>
          <w:p w14:paraId="1EFFDA69">
            <w:pPr>
              <w:tabs>
                <w:tab w:val="left" w:pos="1344"/>
              </w:tabs>
              <w:spacing w:after="0" w:line="240" w:lineRule="auto"/>
              <w:jc w:val="center"/>
              <w:rPr>
                <w:rFonts w:cs="Times New Roman"/>
                <w:sz w:val="24"/>
                <w:szCs w:val="24"/>
              </w:rPr>
            </w:pPr>
          </w:p>
        </w:tc>
        <w:tc>
          <w:tcPr>
            <w:tcW w:w="851" w:type="dxa"/>
          </w:tcPr>
          <w:p w14:paraId="51A45F00">
            <w:pPr>
              <w:tabs>
                <w:tab w:val="left" w:pos="1344"/>
              </w:tabs>
              <w:spacing w:after="0" w:line="240" w:lineRule="auto"/>
              <w:jc w:val="center"/>
              <w:rPr>
                <w:rFonts w:cs="Times New Roman"/>
                <w:sz w:val="24"/>
                <w:szCs w:val="24"/>
              </w:rPr>
            </w:pPr>
          </w:p>
        </w:tc>
      </w:tr>
      <w:tr w14:paraId="5005C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7" w:type="dxa"/>
            <w:vAlign w:val="center"/>
          </w:tcPr>
          <w:p w14:paraId="3C9105BC">
            <w:pPr>
              <w:spacing w:after="0" w:line="240" w:lineRule="auto"/>
              <w:jc w:val="center"/>
              <w:rPr>
                <w:rFonts w:cs="Times New Roman"/>
                <w:sz w:val="24"/>
                <w:szCs w:val="24"/>
              </w:rPr>
            </w:pPr>
            <w:r>
              <w:rPr>
                <w:rFonts w:cs="Times New Roman"/>
                <w:sz w:val="24"/>
                <w:szCs w:val="24"/>
              </w:rPr>
              <w:t>3</w:t>
            </w:r>
          </w:p>
        </w:tc>
        <w:tc>
          <w:tcPr>
            <w:tcW w:w="6212" w:type="dxa"/>
            <w:vAlign w:val="center"/>
          </w:tcPr>
          <w:p w14:paraId="46F06F08">
            <w:pPr>
              <w:spacing w:after="0" w:line="240" w:lineRule="auto"/>
              <w:rPr>
                <w:rFonts w:cs="Times New Roman"/>
                <w:sz w:val="24"/>
                <w:szCs w:val="24"/>
              </w:rPr>
            </w:pPr>
            <w:r>
              <w:rPr>
                <w:rFonts w:cs="Times New Roman"/>
                <w:sz w:val="24"/>
                <w:szCs w:val="24"/>
              </w:rPr>
              <w:t>Thông tin hai chiều nộp các loại sổ sách, biểu mẫu, bài thi,</w:t>
            </w:r>
            <w:r>
              <w:rPr>
                <w:rFonts w:cs="Times New Roman"/>
                <w:b/>
                <w:bCs/>
                <w:i/>
                <w:iCs/>
                <w:sz w:val="24"/>
                <w:szCs w:val="24"/>
              </w:rPr>
              <w:t xml:space="preserve"> (Mỗi lần nhắc nhở nộp chậm trừ 0,5 điểm, không nộp trừ 1 điểm) </w:t>
            </w:r>
          </w:p>
        </w:tc>
        <w:tc>
          <w:tcPr>
            <w:tcW w:w="876" w:type="dxa"/>
            <w:vAlign w:val="center"/>
          </w:tcPr>
          <w:p w14:paraId="2AD56D9C">
            <w:pPr>
              <w:spacing w:after="0" w:line="240" w:lineRule="auto"/>
              <w:jc w:val="center"/>
              <w:rPr>
                <w:rFonts w:cs="Times New Roman"/>
                <w:sz w:val="24"/>
                <w:szCs w:val="24"/>
              </w:rPr>
            </w:pPr>
            <w:r>
              <w:rPr>
                <w:rFonts w:cs="Times New Roman"/>
                <w:sz w:val="24"/>
                <w:szCs w:val="24"/>
              </w:rPr>
              <w:t>1</w:t>
            </w:r>
          </w:p>
        </w:tc>
        <w:tc>
          <w:tcPr>
            <w:tcW w:w="851" w:type="dxa"/>
          </w:tcPr>
          <w:p w14:paraId="3F1D5C55">
            <w:pPr>
              <w:tabs>
                <w:tab w:val="left" w:pos="1344"/>
              </w:tabs>
              <w:spacing w:after="0" w:line="240" w:lineRule="auto"/>
              <w:jc w:val="center"/>
              <w:rPr>
                <w:rFonts w:cs="Times New Roman"/>
                <w:sz w:val="24"/>
                <w:szCs w:val="24"/>
              </w:rPr>
            </w:pPr>
          </w:p>
        </w:tc>
        <w:tc>
          <w:tcPr>
            <w:tcW w:w="708" w:type="dxa"/>
          </w:tcPr>
          <w:p w14:paraId="66A7E503">
            <w:pPr>
              <w:tabs>
                <w:tab w:val="left" w:pos="1344"/>
              </w:tabs>
              <w:spacing w:after="0" w:line="240" w:lineRule="auto"/>
              <w:jc w:val="center"/>
              <w:rPr>
                <w:rFonts w:cs="Times New Roman"/>
                <w:sz w:val="24"/>
                <w:szCs w:val="24"/>
              </w:rPr>
            </w:pPr>
          </w:p>
        </w:tc>
        <w:tc>
          <w:tcPr>
            <w:tcW w:w="851" w:type="dxa"/>
          </w:tcPr>
          <w:p w14:paraId="213F0F21">
            <w:pPr>
              <w:tabs>
                <w:tab w:val="left" w:pos="1344"/>
              </w:tabs>
              <w:spacing w:after="0" w:line="240" w:lineRule="auto"/>
              <w:jc w:val="center"/>
              <w:rPr>
                <w:rFonts w:cs="Times New Roman"/>
                <w:sz w:val="24"/>
                <w:szCs w:val="24"/>
              </w:rPr>
            </w:pPr>
          </w:p>
        </w:tc>
      </w:tr>
      <w:tr w14:paraId="2E62B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60BC99D4">
            <w:pPr>
              <w:spacing w:after="0" w:line="240" w:lineRule="auto"/>
              <w:rPr>
                <w:rFonts w:cs="Times New Roman"/>
                <w:sz w:val="24"/>
                <w:szCs w:val="24"/>
              </w:rPr>
            </w:pPr>
            <w:r>
              <w:rPr>
                <w:rFonts w:cs="Times New Roman"/>
                <w:sz w:val="24"/>
                <w:szCs w:val="24"/>
              </w:rPr>
              <w:t>4</w:t>
            </w:r>
          </w:p>
        </w:tc>
        <w:tc>
          <w:tcPr>
            <w:tcW w:w="6212" w:type="dxa"/>
            <w:vAlign w:val="bottom"/>
          </w:tcPr>
          <w:p w14:paraId="617BD1B3">
            <w:pPr>
              <w:spacing w:after="0" w:line="240" w:lineRule="auto"/>
              <w:rPr>
                <w:rFonts w:cs="Times New Roman"/>
                <w:b/>
                <w:bCs/>
                <w:sz w:val="24"/>
                <w:szCs w:val="24"/>
              </w:rPr>
            </w:pPr>
            <w:r>
              <w:rPr>
                <w:rFonts w:cs="Times New Roman"/>
                <w:sz w:val="24"/>
                <w:szCs w:val="24"/>
              </w:rPr>
              <w:t>Đánh giá hàng tháng trên phần mềm gửi về BGH đúng lịch (2 điểm)</w:t>
            </w:r>
            <w:r>
              <w:rPr>
                <w:rFonts w:cs="Times New Roman"/>
                <w:sz w:val="24"/>
                <w:szCs w:val="24"/>
              </w:rPr>
              <w:br w:type="textWrapping"/>
            </w:r>
            <w:r>
              <w:rPr>
                <w:rFonts w:cs="Times New Roman"/>
                <w:sz w:val="24"/>
                <w:szCs w:val="24"/>
              </w:rPr>
              <w:t>Nếu phải nhắc nhở mỗi lần nhắc trừ 0,5 điểm.</w:t>
            </w:r>
          </w:p>
        </w:tc>
        <w:tc>
          <w:tcPr>
            <w:tcW w:w="876" w:type="dxa"/>
            <w:vAlign w:val="center"/>
          </w:tcPr>
          <w:p w14:paraId="257A5F25">
            <w:pPr>
              <w:spacing w:after="0" w:line="240" w:lineRule="auto"/>
              <w:jc w:val="center"/>
              <w:rPr>
                <w:rFonts w:cs="Times New Roman"/>
                <w:sz w:val="24"/>
                <w:szCs w:val="24"/>
              </w:rPr>
            </w:pPr>
            <w:r>
              <w:rPr>
                <w:rFonts w:cs="Times New Roman"/>
                <w:sz w:val="24"/>
                <w:szCs w:val="24"/>
              </w:rPr>
              <w:t> 2</w:t>
            </w:r>
          </w:p>
        </w:tc>
        <w:tc>
          <w:tcPr>
            <w:tcW w:w="851" w:type="dxa"/>
          </w:tcPr>
          <w:p w14:paraId="74F7DB49">
            <w:pPr>
              <w:tabs>
                <w:tab w:val="left" w:pos="1344"/>
              </w:tabs>
              <w:spacing w:after="0" w:line="240" w:lineRule="auto"/>
              <w:jc w:val="center"/>
              <w:rPr>
                <w:rFonts w:cs="Times New Roman"/>
                <w:sz w:val="24"/>
                <w:szCs w:val="24"/>
              </w:rPr>
            </w:pPr>
          </w:p>
        </w:tc>
        <w:tc>
          <w:tcPr>
            <w:tcW w:w="708" w:type="dxa"/>
          </w:tcPr>
          <w:p w14:paraId="5FC928E6">
            <w:pPr>
              <w:tabs>
                <w:tab w:val="left" w:pos="1344"/>
              </w:tabs>
              <w:spacing w:after="0" w:line="240" w:lineRule="auto"/>
              <w:jc w:val="center"/>
              <w:rPr>
                <w:rFonts w:cs="Times New Roman"/>
                <w:sz w:val="24"/>
                <w:szCs w:val="24"/>
              </w:rPr>
            </w:pPr>
          </w:p>
        </w:tc>
        <w:tc>
          <w:tcPr>
            <w:tcW w:w="851" w:type="dxa"/>
          </w:tcPr>
          <w:p w14:paraId="4EF77D8F">
            <w:pPr>
              <w:tabs>
                <w:tab w:val="left" w:pos="1344"/>
              </w:tabs>
              <w:spacing w:after="0" w:line="240" w:lineRule="auto"/>
              <w:jc w:val="center"/>
              <w:rPr>
                <w:rFonts w:cs="Times New Roman"/>
                <w:sz w:val="24"/>
                <w:szCs w:val="24"/>
              </w:rPr>
            </w:pPr>
          </w:p>
        </w:tc>
      </w:tr>
      <w:tr w14:paraId="180F5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75FAB520">
            <w:pPr>
              <w:spacing w:after="0" w:line="240" w:lineRule="auto"/>
              <w:jc w:val="center"/>
              <w:rPr>
                <w:rFonts w:cs="Times New Roman"/>
                <w:sz w:val="24"/>
                <w:szCs w:val="24"/>
              </w:rPr>
            </w:pPr>
            <w:r>
              <w:rPr>
                <w:rFonts w:cs="Times New Roman"/>
                <w:sz w:val="24"/>
                <w:szCs w:val="24"/>
              </w:rPr>
              <w:t>5</w:t>
            </w:r>
          </w:p>
        </w:tc>
        <w:tc>
          <w:tcPr>
            <w:tcW w:w="6212" w:type="dxa"/>
            <w:vAlign w:val="center"/>
          </w:tcPr>
          <w:p w14:paraId="5FE08575">
            <w:pPr>
              <w:spacing w:after="0" w:line="240" w:lineRule="auto"/>
              <w:rPr>
                <w:rFonts w:cs="Times New Roman"/>
                <w:sz w:val="24"/>
                <w:szCs w:val="24"/>
              </w:rPr>
            </w:pPr>
            <w:r>
              <w:rPr>
                <w:rFonts w:cs="Times New Roman"/>
                <w:sz w:val="24"/>
                <w:szCs w:val="24"/>
              </w:rPr>
              <w:t xml:space="preserve">Hỏi đáp tài chính đúng nơi, đúng mục đích. GVCN thu các loại tiền đúng theo quy định, nộp các loại tiền đúng sĩ số, nộp đúng thời gian quy định. Nộp chậm trừ 1 điểm. </w:t>
            </w:r>
          </w:p>
          <w:p w14:paraId="7F450820">
            <w:pPr>
              <w:spacing w:after="0" w:line="240" w:lineRule="auto"/>
              <w:rPr>
                <w:rFonts w:cs="Times New Roman"/>
                <w:sz w:val="24"/>
                <w:szCs w:val="24"/>
              </w:rPr>
            </w:pPr>
            <w:r>
              <w:rPr>
                <w:rFonts w:cs="Times New Roman"/>
                <w:sz w:val="24"/>
                <w:szCs w:val="24"/>
              </w:rPr>
              <w:t xml:space="preserve"> Nếu thu không đúng BLĐ phát hiện hoặc PH phản ánh trừ 50đ điểm trong tổng số 100đ</w:t>
            </w:r>
          </w:p>
        </w:tc>
        <w:tc>
          <w:tcPr>
            <w:tcW w:w="876" w:type="dxa"/>
            <w:vAlign w:val="center"/>
          </w:tcPr>
          <w:p w14:paraId="42FA70BA">
            <w:pPr>
              <w:spacing w:after="0" w:line="240" w:lineRule="auto"/>
              <w:jc w:val="center"/>
              <w:rPr>
                <w:rFonts w:cs="Times New Roman"/>
                <w:sz w:val="24"/>
                <w:szCs w:val="24"/>
              </w:rPr>
            </w:pPr>
            <w:r>
              <w:rPr>
                <w:rFonts w:cs="Times New Roman"/>
                <w:sz w:val="24"/>
                <w:szCs w:val="24"/>
              </w:rPr>
              <w:t>2</w:t>
            </w:r>
          </w:p>
        </w:tc>
        <w:tc>
          <w:tcPr>
            <w:tcW w:w="851" w:type="dxa"/>
          </w:tcPr>
          <w:p w14:paraId="5FDBB1BA">
            <w:pPr>
              <w:tabs>
                <w:tab w:val="left" w:pos="1344"/>
              </w:tabs>
              <w:spacing w:after="0" w:line="240" w:lineRule="auto"/>
              <w:jc w:val="center"/>
              <w:rPr>
                <w:rFonts w:cs="Times New Roman"/>
                <w:sz w:val="24"/>
                <w:szCs w:val="24"/>
              </w:rPr>
            </w:pPr>
          </w:p>
        </w:tc>
        <w:tc>
          <w:tcPr>
            <w:tcW w:w="708" w:type="dxa"/>
          </w:tcPr>
          <w:p w14:paraId="7025A1CA">
            <w:pPr>
              <w:tabs>
                <w:tab w:val="left" w:pos="1344"/>
              </w:tabs>
              <w:spacing w:after="0" w:line="240" w:lineRule="auto"/>
              <w:jc w:val="center"/>
              <w:rPr>
                <w:rFonts w:cs="Times New Roman"/>
                <w:sz w:val="24"/>
                <w:szCs w:val="24"/>
              </w:rPr>
            </w:pPr>
          </w:p>
        </w:tc>
        <w:tc>
          <w:tcPr>
            <w:tcW w:w="851" w:type="dxa"/>
          </w:tcPr>
          <w:p w14:paraId="68246356">
            <w:pPr>
              <w:tabs>
                <w:tab w:val="left" w:pos="1344"/>
              </w:tabs>
              <w:spacing w:after="0" w:line="240" w:lineRule="auto"/>
              <w:jc w:val="center"/>
              <w:rPr>
                <w:rFonts w:cs="Times New Roman"/>
                <w:sz w:val="24"/>
                <w:szCs w:val="24"/>
              </w:rPr>
            </w:pPr>
          </w:p>
        </w:tc>
      </w:tr>
      <w:tr w14:paraId="41B94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29CA408A">
            <w:pPr>
              <w:spacing w:after="0" w:line="240" w:lineRule="auto"/>
              <w:jc w:val="center"/>
              <w:rPr>
                <w:rFonts w:cs="Times New Roman"/>
                <w:sz w:val="24"/>
                <w:szCs w:val="24"/>
              </w:rPr>
            </w:pPr>
            <w:r>
              <w:rPr>
                <w:rFonts w:cs="Times New Roman"/>
                <w:sz w:val="24"/>
                <w:szCs w:val="24"/>
              </w:rPr>
              <w:t>6</w:t>
            </w:r>
          </w:p>
        </w:tc>
        <w:tc>
          <w:tcPr>
            <w:tcW w:w="6212" w:type="dxa"/>
            <w:vAlign w:val="center"/>
          </w:tcPr>
          <w:p w14:paraId="6C5DF349">
            <w:pPr>
              <w:spacing w:after="0" w:line="240" w:lineRule="auto"/>
              <w:jc w:val="both"/>
              <w:rPr>
                <w:rFonts w:cs="Times New Roman"/>
                <w:sz w:val="24"/>
                <w:szCs w:val="24"/>
              </w:rPr>
            </w:pPr>
            <w:r>
              <w:rPr>
                <w:rFonts w:cs="Times New Roman"/>
                <w:sz w:val="24"/>
                <w:szCs w:val="24"/>
              </w:rPr>
              <w:t>- Tham gia bảo hiểm y tế. Từ 95% - 99% 1điểm; Từ 90%-94% 0,5 điểm; Dưới 90% không tính điểm.</w:t>
            </w:r>
          </w:p>
        </w:tc>
        <w:tc>
          <w:tcPr>
            <w:tcW w:w="876" w:type="dxa"/>
            <w:vAlign w:val="center"/>
          </w:tcPr>
          <w:p w14:paraId="6A79C4EF">
            <w:pPr>
              <w:spacing w:after="0" w:line="240" w:lineRule="auto"/>
              <w:jc w:val="center"/>
              <w:rPr>
                <w:rFonts w:cs="Times New Roman"/>
                <w:sz w:val="24"/>
                <w:szCs w:val="24"/>
              </w:rPr>
            </w:pPr>
            <w:r>
              <w:rPr>
                <w:rFonts w:cs="Times New Roman"/>
                <w:sz w:val="24"/>
                <w:szCs w:val="24"/>
              </w:rPr>
              <w:t>2</w:t>
            </w:r>
          </w:p>
        </w:tc>
        <w:tc>
          <w:tcPr>
            <w:tcW w:w="851" w:type="dxa"/>
          </w:tcPr>
          <w:p w14:paraId="0463A317">
            <w:pPr>
              <w:tabs>
                <w:tab w:val="left" w:pos="1344"/>
              </w:tabs>
              <w:spacing w:after="0" w:line="240" w:lineRule="auto"/>
              <w:jc w:val="center"/>
              <w:rPr>
                <w:rFonts w:cs="Times New Roman"/>
                <w:sz w:val="24"/>
                <w:szCs w:val="24"/>
              </w:rPr>
            </w:pPr>
          </w:p>
        </w:tc>
        <w:tc>
          <w:tcPr>
            <w:tcW w:w="708" w:type="dxa"/>
          </w:tcPr>
          <w:p w14:paraId="4382067B">
            <w:pPr>
              <w:tabs>
                <w:tab w:val="left" w:pos="1344"/>
              </w:tabs>
              <w:spacing w:after="0" w:line="240" w:lineRule="auto"/>
              <w:jc w:val="center"/>
              <w:rPr>
                <w:rFonts w:cs="Times New Roman"/>
                <w:sz w:val="24"/>
                <w:szCs w:val="24"/>
              </w:rPr>
            </w:pPr>
          </w:p>
        </w:tc>
        <w:tc>
          <w:tcPr>
            <w:tcW w:w="851" w:type="dxa"/>
          </w:tcPr>
          <w:p w14:paraId="3E29354F">
            <w:pPr>
              <w:tabs>
                <w:tab w:val="left" w:pos="1344"/>
              </w:tabs>
              <w:spacing w:after="0" w:line="240" w:lineRule="auto"/>
              <w:jc w:val="center"/>
              <w:rPr>
                <w:rFonts w:cs="Times New Roman"/>
                <w:sz w:val="24"/>
                <w:szCs w:val="24"/>
              </w:rPr>
            </w:pPr>
          </w:p>
        </w:tc>
      </w:tr>
      <w:tr w14:paraId="5F128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002EBF90">
            <w:pPr>
              <w:spacing w:after="0" w:line="240" w:lineRule="auto"/>
              <w:jc w:val="center"/>
              <w:rPr>
                <w:rFonts w:cs="Times New Roman"/>
                <w:sz w:val="24"/>
                <w:szCs w:val="24"/>
              </w:rPr>
            </w:pPr>
            <w:r>
              <w:rPr>
                <w:rFonts w:cs="Times New Roman"/>
                <w:sz w:val="24"/>
                <w:szCs w:val="24"/>
              </w:rPr>
              <w:t>7</w:t>
            </w:r>
          </w:p>
        </w:tc>
        <w:tc>
          <w:tcPr>
            <w:tcW w:w="6212" w:type="dxa"/>
            <w:vAlign w:val="center"/>
          </w:tcPr>
          <w:p w14:paraId="5266B05C">
            <w:pPr>
              <w:spacing w:after="0" w:line="240" w:lineRule="auto"/>
              <w:rPr>
                <w:rFonts w:cs="Times New Roman"/>
                <w:sz w:val="24"/>
                <w:szCs w:val="24"/>
              </w:rPr>
            </w:pPr>
            <w:r>
              <w:rPr>
                <w:rFonts w:cs="Times New Roman"/>
                <w:sz w:val="24"/>
                <w:szCs w:val="24"/>
              </w:rPr>
              <w:t xml:space="preserve">Làm tốt công tác chủ nhiệm lớp, không để HS vi phạm nội quy trường, lớp. Trang phục HS nghiêm chỉnh trong buổi chào cờ và các ngày trong tuần, không đi dép lê đến trường. </w:t>
            </w:r>
          </w:p>
        </w:tc>
        <w:tc>
          <w:tcPr>
            <w:tcW w:w="876" w:type="dxa"/>
            <w:vAlign w:val="center"/>
          </w:tcPr>
          <w:p w14:paraId="2EE3456C">
            <w:pPr>
              <w:spacing w:after="0" w:line="240" w:lineRule="auto"/>
              <w:jc w:val="center"/>
              <w:rPr>
                <w:rFonts w:cs="Times New Roman"/>
                <w:sz w:val="24"/>
                <w:szCs w:val="24"/>
              </w:rPr>
            </w:pPr>
            <w:r>
              <w:rPr>
                <w:rFonts w:cs="Times New Roman"/>
                <w:sz w:val="24"/>
                <w:szCs w:val="24"/>
              </w:rPr>
              <w:t>2</w:t>
            </w:r>
          </w:p>
        </w:tc>
        <w:tc>
          <w:tcPr>
            <w:tcW w:w="851" w:type="dxa"/>
          </w:tcPr>
          <w:p w14:paraId="11FA0E76">
            <w:pPr>
              <w:tabs>
                <w:tab w:val="left" w:pos="1344"/>
              </w:tabs>
              <w:spacing w:after="0" w:line="240" w:lineRule="auto"/>
              <w:jc w:val="center"/>
              <w:rPr>
                <w:rFonts w:cs="Times New Roman"/>
                <w:sz w:val="24"/>
                <w:szCs w:val="24"/>
              </w:rPr>
            </w:pPr>
          </w:p>
        </w:tc>
        <w:tc>
          <w:tcPr>
            <w:tcW w:w="708" w:type="dxa"/>
          </w:tcPr>
          <w:p w14:paraId="6AC95EE4">
            <w:pPr>
              <w:tabs>
                <w:tab w:val="left" w:pos="1344"/>
              </w:tabs>
              <w:spacing w:after="0" w:line="240" w:lineRule="auto"/>
              <w:jc w:val="center"/>
              <w:rPr>
                <w:rFonts w:cs="Times New Roman"/>
                <w:sz w:val="24"/>
                <w:szCs w:val="24"/>
              </w:rPr>
            </w:pPr>
          </w:p>
        </w:tc>
        <w:tc>
          <w:tcPr>
            <w:tcW w:w="851" w:type="dxa"/>
          </w:tcPr>
          <w:p w14:paraId="707919FC">
            <w:pPr>
              <w:tabs>
                <w:tab w:val="left" w:pos="1344"/>
              </w:tabs>
              <w:spacing w:after="0" w:line="240" w:lineRule="auto"/>
              <w:jc w:val="center"/>
              <w:rPr>
                <w:rFonts w:cs="Times New Roman"/>
                <w:sz w:val="24"/>
                <w:szCs w:val="24"/>
              </w:rPr>
            </w:pPr>
          </w:p>
        </w:tc>
      </w:tr>
      <w:tr w14:paraId="7DFEB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76348E50">
            <w:pPr>
              <w:spacing w:after="0" w:line="240" w:lineRule="auto"/>
              <w:jc w:val="center"/>
              <w:rPr>
                <w:rFonts w:cs="Times New Roman"/>
                <w:sz w:val="24"/>
                <w:szCs w:val="24"/>
              </w:rPr>
            </w:pPr>
            <w:r>
              <w:rPr>
                <w:rFonts w:cs="Times New Roman"/>
                <w:sz w:val="24"/>
                <w:szCs w:val="24"/>
              </w:rPr>
              <w:t>8</w:t>
            </w:r>
          </w:p>
        </w:tc>
        <w:tc>
          <w:tcPr>
            <w:tcW w:w="6212" w:type="dxa"/>
            <w:vAlign w:val="center"/>
          </w:tcPr>
          <w:p w14:paraId="2B086CED">
            <w:pPr>
              <w:spacing w:after="0" w:line="240" w:lineRule="auto"/>
              <w:rPr>
                <w:rFonts w:cs="Times New Roman"/>
                <w:sz w:val="24"/>
                <w:szCs w:val="24"/>
              </w:rPr>
            </w:pPr>
            <w:r>
              <w:rPr>
                <w:rFonts w:cs="Times New Roman"/>
                <w:sz w:val="24"/>
                <w:szCs w:val="24"/>
              </w:rPr>
              <w:t xml:space="preserve">BGH kiểm tra sách, vở đồ dùng học tập của HS, đồ dùng dạy học của GV phải đầy đủ, sắp xếp gọn gàng. </w:t>
            </w:r>
            <w:r>
              <w:rPr>
                <w:rFonts w:cs="Times New Roman"/>
                <w:b/>
                <w:i/>
                <w:sz w:val="24"/>
                <w:szCs w:val="24"/>
              </w:rPr>
              <w:t>Nếu nhắc nhở trừ 1 điểm.</w:t>
            </w:r>
            <w:r>
              <w:rPr>
                <w:rFonts w:cs="Times New Roman"/>
                <w:sz w:val="24"/>
                <w:szCs w:val="24"/>
              </w:rPr>
              <w:t xml:space="preserve"> </w:t>
            </w:r>
          </w:p>
        </w:tc>
        <w:tc>
          <w:tcPr>
            <w:tcW w:w="876" w:type="dxa"/>
            <w:vAlign w:val="center"/>
          </w:tcPr>
          <w:p w14:paraId="2936939C">
            <w:pPr>
              <w:spacing w:after="0" w:line="240" w:lineRule="auto"/>
              <w:jc w:val="center"/>
              <w:rPr>
                <w:rFonts w:cs="Times New Roman"/>
                <w:sz w:val="24"/>
                <w:szCs w:val="24"/>
              </w:rPr>
            </w:pPr>
            <w:r>
              <w:rPr>
                <w:rFonts w:cs="Times New Roman"/>
                <w:sz w:val="24"/>
                <w:szCs w:val="24"/>
              </w:rPr>
              <w:t>1</w:t>
            </w:r>
          </w:p>
        </w:tc>
        <w:tc>
          <w:tcPr>
            <w:tcW w:w="851" w:type="dxa"/>
          </w:tcPr>
          <w:p w14:paraId="0D6A9CC4">
            <w:pPr>
              <w:tabs>
                <w:tab w:val="left" w:pos="1344"/>
              </w:tabs>
              <w:spacing w:after="0" w:line="240" w:lineRule="auto"/>
              <w:jc w:val="center"/>
              <w:rPr>
                <w:rFonts w:cs="Times New Roman"/>
                <w:sz w:val="24"/>
                <w:szCs w:val="24"/>
              </w:rPr>
            </w:pPr>
          </w:p>
        </w:tc>
        <w:tc>
          <w:tcPr>
            <w:tcW w:w="708" w:type="dxa"/>
          </w:tcPr>
          <w:p w14:paraId="48873011">
            <w:pPr>
              <w:tabs>
                <w:tab w:val="left" w:pos="1344"/>
              </w:tabs>
              <w:spacing w:after="0" w:line="240" w:lineRule="auto"/>
              <w:jc w:val="center"/>
              <w:rPr>
                <w:rFonts w:cs="Times New Roman"/>
                <w:sz w:val="24"/>
                <w:szCs w:val="24"/>
              </w:rPr>
            </w:pPr>
          </w:p>
        </w:tc>
        <w:tc>
          <w:tcPr>
            <w:tcW w:w="851" w:type="dxa"/>
          </w:tcPr>
          <w:p w14:paraId="59D215D8">
            <w:pPr>
              <w:tabs>
                <w:tab w:val="left" w:pos="1344"/>
              </w:tabs>
              <w:spacing w:after="0" w:line="240" w:lineRule="auto"/>
              <w:jc w:val="center"/>
              <w:rPr>
                <w:rFonts w:cs="Times New Roman"/>
                <w:sz w:val="24"/>
                <w:szCs w:val="24"/>
              </w:rPr>
            </w:pPr>
          </w:p>
        </w:tc>
      </w:tr>
      <w:tr w14:paraId="7F564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72BEF46D">
            <w:pPr>
              <w:spacing w:after="0" w:line="240" w:lineRule="auto"/>
              <w:jc w:val="center"/>
              <w:rPr>
                <w:rFonts w:cs="Times New Roman"/>
                <w:sz w:val="24"/>
                <w:szCs w:val="24"/>
              </w:rPr>
            </w:pPr>
            <w:r>
              <w:rPr>
                <w:rFonts w:cs="Times New Roman"/>
                <w:sz w:val="24"/>
                <w:szCs w:val="24"/>
              </w:rPr>
              <w:t>9</w:t>
            </w:r>
          </w:p>
        </w:tc>
        <w:tc>
          <w:tcPr>
            <w:tcW w:w="6212" w:type="dxa"/>
            <w:vAlign w:val="center"/>
          </w:tcPr>
          <w:p w14:paraId="3D698386">
            <w:pPr>
              <w:spacing w:after="0" w:line="240" w:lineRule="auto"/>
              <w:jc w:val="both"/>
              <w:rPr>
                <w:rFonts w:cs="Times New Roman"/>
                <w:sz w:val="24"/>
                <w:szCs w:val="24"/>
              </w:rPr>
            </w:pPr>
            <w:r>
              <w:rPr>
                <w:rFonts w:cs="Times New Roman"/>
                <w:sz w:val="24"/>
                <w:szCs w:val="24"/>
              </w:rPr>
              <w:t>CB,GV,NV tham gia đầy đủ 100% các quỹ ủng hộ, quỹ khuyến học, từ thiện, nhân đạo. (1đ)</w:t>
            </w:r>
          </w:p>
          <w:p w14:paraId="66F8DFA2">
            <w:pPr>
              <w:spacing w:after="0" w:line="240" w:lineRule="auto"/>
              <w:jc w:val="both"/>
              <w:rPr>
                <w:rFonts w:cs="Times New Roman"/>
                <w:sz w:val="24"/>
                <w:szCs w:val="24"/>
              </w:rPr>
            </w:pPr>
            <w:r>
              <w:rPr>
                <w:rFonts w:cs="Times New Roman"/>
                <w:sz w:val="24"/>
                <w:szCs w:val="24"/>
              </w:rPr>
              <w:t>Kế hoạch nhỏ đúng chỉ tiêu, các đợt ủng hộ đạt chỉ tiêu (1 điểm)</w:t>
            </w:r>
          </w:p>
        </w:tc>
        <w:tc>
          <w:tcPr>
            <w:tcW w:w="876" w:type="dxa"/>
            <w:vAlign w:val="center"/>
          </w:tcPr>
          <w:p w14:paraId="59328070">
            <w:pPr>
              <w:spacing w:after="0" w:line="240" w:lineRule="auto"/>
              <w:jc w:val="center"/>
              <w:rPr>
                <w:rFonts w:cs="Times New Roman"/>
                <w:sz w:val="24"/>
                <w:szCs w:val="24"/>
              </w:rPr>
            </w:pPr>
            <w:r>
              <w:rPr>
                <w:rFonts w:cs="Times New Roman"/>
                <w:sz w:val="24"/>
                <w:szCs w:val="24"/>
              </w:rPr>
              <w:t>2</w:t>
            </w:r>
          </w:p>
        </w:tc>
        <w:tc>
          <w:tcPr>
            <w:tcW w:w="851" w:type="dxa"/>
          </w:tcPr>
          <w:p w14:paraId="6893976E">
            <w:pPr>
              <w:tabs>
                <w:tab w:val="left" w:pos="1344"/>
              </w:tabs>
              <w:spacing w:after="0" w:line="240" w:lineRule="auto"/>
              <w:jc w:val="center"/>
              <w:rPr>
                <w:rFonts w:cs="Times New Roman"/>
                <w:sz w:val="24"/>
                <w:szCs w:val="24"/>
              </w:rPr>
            </w:pPr>
          </w:p>
        </w:tc>
        <w:tc>
          <w:tcPr>
            <w:tcW w:w="708" w:type="dxa"/>
          </w:tcPr>
          <w:p w14:paraId="286AE017">
            <w:pPr>
              <w:tabs>
                <w:tab w:val="left" w:pos="1344"/>
              </w:tabs>
              <w:spacing w:after="0" w:line="240" w:lineRule="auto"/>
              <w:jc w:val="center"/>
              <w:rPr>
                <w:rFonts w:cs="Times New Roman"/>
                <w:sz w:val="24"/>
                <w:szCs w:val="24"/>
              </w:rPr>
            </w:pPr>
          </w:p>
        </w:tc>
        <w:tc>
          <w:tcPr>
            <w:tcW w:w="851" w:type="dxa"/>
          </w:tcPr>
          <w:p w14:paraId="31780149">
            <w:pPr>
              <w:tabs>
                <w:tab w:val="left" w:pos="1344"/>
              </w:tabs>
              <w:spacing w:after="0" w:line="240" w:lineRule="auto"/>
              <w:jc w:val="center"/>
              <w:rPr>
                <w:rFonts w:cs="Times New Roman"/>
                <w:sz w:val="24"/>
                <w:szCs w:val="24"/>
              </w:rPr>
            </w:pPr>
          </w:p>
        </w:tc>
      </w:tr>
      <w:tr w14:paraId="17FA0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6D9CE723">
            <w:pPr>
              <w:spacing w:after="0" w:line="240" w:lineRule="auto"/>
              <w:jc w:val="center"/>
              <w:rPr>
                <w:rFonts w:cs="Times New Roman"/>
                <w:sz w:val="24"/>
                <w:szCs w:val="24"/>
              </w:rPr>
            </w:pPr>
            <w:r>
              <w:rPr>
                <w:rFonts w:cs="Times New Roman"/>
                <w:sz w:val="24"/>
                <w:szCs w:val="24"/>
              </w:rPr>
              <w:t>10</w:t>
            </w:r>
          </w:p>
        </w:tc>
        <w:tc>
          <w:tcPr>
            <w:tcW w:w="6212" w:type="dxa"/>
            <w:vAlign w:val="center"/>
          </w:tcPr>
          <w:p w14:paraId="7E04CCEB">
            <w:pPr>
              <w:spacing w:after="0" w:line="240" w:lineRule="auto"/>
              <w:jc w:val="both"/>
              <w:rPr>
                <w:rFonts w:cs="Times New Roman"/>
                <w:sz w:val="24"/>
                <w:szCs w:val="24"/>
              </w:rPr>
            </w:pPr>
            <w:r>
              <w:rPr>
                <w:rFonts w:cs="Times New Roman"/>
                <w:sz w:val="24"/>
                <w:szCs w:val="24"/>
              </w:rPr>
              <w:t xml:space="preserve">Không nói chuyện riêng trong các buổi họp ở trường, xã. đi họp đúng giờ, đang họp không tự ý bỏ về khi cuộc họp chưa kết thúc, nghỉ họp phải có lý do chính đáng, Khi có công việc chung của trường hoặc có khách đến trường được phân công nhiệm vụ cần nhiệt tình, chu đáo. </w:t>
            </w:r>
            <w:r>
              <w:rPr>
                <w:rFonts w:cs="Times New Roman"/>
                <w:b/>
                <w:i/>
                <w:sz w:val="24"/>
                <w:szCs w:val="24"/>
              </w:rPr>
              <w:t>(Nếu bị nhắc nhở mỗi lần trừ 1 điểm)</w:t>
            </w:r>
          </w:p>
        </w:tc>
        <w:tc>
          <w:tcPr>
            <w:tcW w:w="876" w:type="dxa"/>
            <w:vAlign w:val="center"/>
          </w:tcPr>
          <w:p w14:paraId="30A52563">
            <w:pPr>
              <w:spacing w:after="0" w:line="240" w:lineRule="auto"/>
              <w:jc w:val="center"/>
              <w:rPr>
                <w:rFonts w:cs="Times New Roman"/>
                <w:sz w:val="24"/>
                <w:szCs w:val="24"/>
              </w:rPr>
            </w:pPr>
            <w:r>
              <w:rPr>
                <w:rFonts w:cs="Times New Roman"/>
                <w:sz w:val="24"/>
                <w:szCs w:val="24"/>
              </w:rPr>
              <w:t>2</w:t>
            </w:r>
          </w:p>
        </w:tc>
        <w:tc>
          <w:tcPr>
            <w:tcW w:w="851" w:type="dxa"/>
          </w:tcPr>
          <w:p w14:paraId="64024BEC">
            <w:pPr>
              <w:tabs>
                <w:tab w:val="left" w:pos="1344"/>
              </w:tabs>
              <w:spacing w:after="0" w:line="240" w:lineRule="auto"/>
              <w:jc w:val="center"/>
              <w:rPr>
                <w:rFonts w:cs="Times New Roman"/>
                <w:sz w:val="24"/>
                <w:szCs w:val="24"/>
              </w:rPr>
            </w:pPr>
          </w:p>
        </w:tc>
        <w:tc>
          <w:tcPr>
            <w:tcW w:w="708" w:type="dxa"/>
          </w:tcPr>
          <w:p w14:paraId="1888AA4B">
            <w:pPr>
              <w:tabs>
                <w:tab w:val="left" w:pos="1344"/>
              </w:tabs>
              <w:spacing w:after="0" w:line="240" w:lineRule="auto"/>
              <w:jc w:val="center"/>
              <w:rPr>
                <w:rFonts w:cs="Times New Roman"/>
                <w:sz w:val="24"/>
                <w:szCs w:val="24"/>
              </w:rPr>
            </w:pPr>
          </w:p>
        </w:tc>
        <w:tc>
          <w:tcPr>
            <w:tcW w:w="851" w:type="dxa"/>
          </w:tcPr>
          <w:p w14:paraId="678845FA">
            <w:pPr>
              <w:tabs>
                <w:tab w:val="left" w:pos="1344"/>
              </w:tabs>
              <w:spacing w:after="0" w:line="240" w:lineRule="auto"/>
              <w:jc w:val="center"/>
              <w:rPr>
                <w:rFonts w:cs="Times New Roman"/>
                <w:sz w:val="24"/>
                <w:szCs w:val="24"/>
              </w:rPr>
            </w:pPr>
          </w:p>
        </w:tc>
      </w:tr>
      <w:tr w14:paraId="4A9C5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06E410D9">
            <w:pPr>
              <w:spacing w:after="0" w:line="240" w:lineRule="auto"/>
              <w:jc w:val="center"/>
              <w:rPr>
                <w:rFonts w:cs="Times New Roman"/>
                <w:sz w:val="24"/>
                <w:szCs w:val="24"/>
              </w:rPr>
            </w:pPr>
            <w:r>
              <w:rPr>
                <w:rFonts w:cs="Times New Roman"/>
                <w:sz w:val="24"/>
                <w:szCs w:val="24"/>
              </w:rPr>
              <w:t>11</w:t>
            </w:r>
          </w:p>
        </w:tc>
        <w:tc>
          <w:tcPr>
            <w:tcW w:w="6212" w:type="dxa"/>
            <w:vAlign w:val="center"/>
          </w:tcPr>
          <w:p w14:paraId="725CD860">
            <w:pPr>
              <w:spacing w:after="0" w:line="240" w:lineRule="auto"/>
              <w:rPr>
                <w:rFonts w:cs="Times New Roman"/>
                <w:sz w:val="24"/>
                <w:szCs w:val="24"/>
              </w:rPr>
            </w:pPr>
            <w:r>
              <w:rPr>
                <w:rFonts w:cs="Times New Roman"/>
                <w:sz w:val="24"/>
                <w:szCs w:val="24"/>
              </w:rPr>
              <w:t>Thông báo nộp bất kỳ một vấn đề gì mà chậm theo quy định trừ mỗi lần 1 điểm/tổng số điểm thi đua</w:t>
            </w:r>
          </w:p>
        </w:tc>
        <w:tc>
          <w:tcPr>
            <w:tcW w:w="876" w:type="dxa"/>
            <w:vAlign w:val="center"/>
          </w:tcPr>
          <w:p w14:paraId="2512AE87">
            <w:pPr>
              <w:spacing w:after="0" w:line="240" w:lineRule="auto"/>
              <w:jc w:val="center"/>
              <w:rPr>
                <w:rFonts w:cs="Times New Roman"/>
                <w:sz w:val="24"/>
                <w:szCs w:val="24"/>
              </w:rPr>
            </w:pPr>
            <w:r>
              <w:rPr>
                <w:rFonts w:cs="Times New Roman"/>
                <w:sz w:val="24"/>
                <w:szCs w:val="24"/>
              </w:rPr>
              <w:t>3</w:t>
            </w:r>
          </w:p>
        </w:tc>
        <w:tc>
          <w:tcPr>
            <w:tcW w:w="851" w:type="dxa"/>
          </w:tcPr>
          <w:p w14:paraId="25532B58">
            <w:pPr>
              <w:tabs>
                <w:tab w:val="left" w:pos="1344"/>
              </w:tabs>
              <w:spacing w:after="0" w:line="240" w:lineRule="auto"/>
              <w:jc w:val="center"/>
              <w:rPr>
                <w:rFonts w:cs="Times New Roman"/>
                <w:sz w:val="24"/>
                <w:szCs w:val="24"/>
              </w:rPr>
            </w:pPr>
          </w:p>
        </w:tc>
        <w:tc>
          <w:tcPr>
            <w:tcW w:w="708" w:type="dxa"/>
          </w:tcPr>
          <w:p w14:paraId="0B08CF74">
            <w:pPr>
              <w:tabs>
                <w:tab w:val="left" w:pos="1344"/>
              </w:tabs>
              <w:spacing w:after="0" w:line="240" w:lineRule="auto"/>
              <w:jc w:val="center"/>
              <w:rPr>
                <w:rFonts w:cs="Times New Roman"/>
                <w:sz w:val="24"/>
                <w:szCs w:val="24"/>
              </w:rPr>
            </w:pPr>
          </w:p>
        </w:tc>
        <w:tc>
          <w:tcPr>
            <w:tcW w:w="851" w:type="dxa"/>
          </w:tcPr>
          <w:p w14:paraId="4BF53AA9">
            <w:pPr>
              <w:tabs>
                <w:tab w:val="left" w:pos="1344"/>
              </w:tabs>
              <w:spacing w:after="0" w:line="240" w:lineRule="auto"/>
              <w:jc w:val="center"/>
              <w:rPr>
                <w:rFonts w:cs="Times New Roman"/>
                <w:sz w:val="24"/>
                <w:szCs w:val="24"/>
              </w:rPr>
            </w:pPr>
          </w:p>
        </w:tc>
      </w:tr>
      <w:tr w14:paraId="5A6C9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27ADAD49">
            <w:pPr>
              <w:spacing w:after="0" w:line="240" w:lineRule="auto"/>
              <w:jc w:val="center"/>
              <w:rPr>
                <w:rFonts w:cs="Times New Roman"/>
                <w:sz w:val="24"/>
                <w:szCs w:val="24"/>
              </w:rPr>
            </w:pPr>
            <w:r>
              <w:rPr>
                <w:rFonts w:cs="Times New Roman"/>
                <w:sz w:val="24"/>
                <w:szCs w:val="24"/>
              </w:rPr>
              <w:t>12</w:t>
            </w:r>
          </w:p>
        </w:tc>
        <w:tc>
          <w:tcPr>
            <w:tcW w:w="6212" w:type="dxa"/>
            <w:vAlign w:val="center"/>
          </w:tcPr>
          <w:p w14:paraId="51598594">
            <w:pPr>
              <w:spacing w:after="0" w:line="240" w:lineRule="auto"/>
              <w:rPr>
                <w:rFonts w:cs="Times New Roman"/>
                <w:sz w:val="24"/>
                <w:szCs w:val="24"/>
              </w:rPr>
            </w:pPr>
            <w:r>
              <w:rPr>
                <w:rFonts w:cs="Times New Roman"/>
                <w:sz w:val="24"/>
                <w:szCs w:val="24"/>
              </w:rPr>
              <w:t>Các cuộc thi trên trang facebook, internet: nhất 2, nhì 1.5, ba 1, KK 0,5</w:t>
            </w:r>
          </w:p>
        </w:tc>
        <w:tc>
          <w:tcPr>
            <w:tcW w:w="876" w:type="dxa"/>
            <w:vAlign w:val="center"/>
          </w:tcPr>
          <w:p w14:paraId="340098FA">
            <w:pPr>
              <w:spacing w:after="0" w:line="240" w:lineRule="auto"/>
              <w:jc w:val="center"/>
              <w:rPr>
                <w:rFonts w:cs="Times New Roman"/>
                <w:sz w:val="24"/>
                <w:szCs w:val="24"/>
              </w:rPr>
            </w:pPr>
            <w:r>
              <w:rPr>
                <w:rFonts w:cs="Times New Roman"/>
                <w:sz w:val="24"/>
                <w:szCs w:val="24"/>
              </w:rPr>
              <w:t>2</w:t>
            </w:r>
          </w:p>
        </w:tc>
        <w:tc>
          <w:tcPr>
            <w:tcW w:w="851" w:type="dxa"/>
          </w:tcPr>
          <w:p w14:paraId="20DF0D35">
            <w:pPr>
              <w:tabs>
                <w:tab w:val="left" w:pos="1344"/>
              </w:tabs>
              <w:spacing w:after="0" w:line="240" w:lineRule="auto"/>
              <w:jc w:val="center"/>
              <w:rPr>
                <w:rFonts w:cs="Times New Roman"/>
                <w:sz w:val="24"/>
                <w:szCs w:val="24"/>
              </w:rPr>
            </w:pPr>
          </w:p>
        </w:tc>
        <w:tc>
          <w:tcPr>
            <w:tcW w:w="708" w:type="dxa"/>
          </w:tcPr>
          <w:p w14:paraId="0E8B3C17">
            <w:pPr>
              <w:tabs>
                <w:tab w:val="left" w:pos="1344"/>
              </w:tabs>
              <w:spacing w:after="0" w:line="240" w:lineRule="auto"/>
              <w:jc w:val="center"/>
              <w:rPr>
                <w:rFonts w:cs="Times New Roman"/>
                <w:sz w:val="24"/>
                <w:szCs w:val="24"/>
              </w:rPr>
            </w:pPr>
          </w:p>
        </w:tc>
        <w:tc>
          <w:tcPr>
            <w:tcW w:w="851" w:type="dxa"/>
          </w:tcPr>
          <w:p w14:paraId="6C2E54EF">
            <w:pPr>
              <w:tabs>
                <w:tab w:val="left" w:pos="1344"/>
              </w:tabs>
              <w:spacing w:after="0" w:line="240" w:lineRule="auto"/>
              <w:jc w:val="center"/>
              <w:rPr>
                <w:rFonts w:cs="Times New Roman"/>
                <w:sz w:val="24"/>
                <w:szCs w:val="24"/>
              </w:rPr>
            </w:pPr>
          </w:p>
        </w:tc>
      </w:tr>
      <w:tr w14:paraId="53A42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16E64A4E">
            <w:pPr>
              <w:spacing w:after="0" w:line="240" w:lineRule="auto"/>
              <w:jc w:val="center"/>
              <w:rPr>
                <w:rFonts w:cs="Times New Roman"/>
                <w:sz w:val="24"/>
                <w:szCs w:val="24"/>
              </w:rPr>
            </w:pPr>
            <w:r>
              <w:rPr>
                <w:rFonts w:cs="Times New Roman"/>
                <w:sz w:val="24"/>
                <w:szCs w:val="24"/>
              </w:rPr>
              <w:t>13</w:t>
            </w:r>
          </w:p>
        </w:tc>
        <w:tc>
          <w:tcPr>
            <w:tcW w:w="6212" w:type="dxa"/>
            <w:vAlign w:val="center"/>
          </w:tcPr>
          <w:p w14:paraId="6EB7F35F">
            <w:pPr>
              <w:spacing w:after="0" w:line="240" w:lineRule="auto"/>
              <w:rPr>
                <w:rFonts w:cs="Times New Roman"/>
                <w:sz w:val="24"/>
                <w:szCs w:val="24"/>
              </w:rPr>
            </w:pPr>
            <w:r>
              <w:rPr>
                <w:rFonts w:cs="Times New Roman"/>
                <w:sz w:val="24"/>
                <w:szCs w:val="24"/>
              </w:rPr>
              <w:t>- Duy trì trang trí lớp học hạnh phúc, nếu hỏng khỏng trang trí lại trừ 2 điểm</w:t>
            </w:r>
          </w:p>
        </w:tc>
        <w:tc>
          <w:tcPr>
            <w:tcW w:w="876" w:type="dxa"/>
            <w:vAlign w:val="center"/>
          </w:tcPr>
          <w:p w14:paraId="41D69326">
            <w:pPr>
              <w:spacing w:after="0" w:line="240" w:lineRule="auto"/>
              <w:jc w:val="center"/>
              <w:rPr>
                <w:rFonts w:cs="Times New Roman"/>
                <w:sz w:val="24"/>
                <w:szCs w:val="24"/>
              </w:rPr>
            </w:pPr>
            <w:r>
              <w:rPr>
                <w:rFonts w:cs="Times New Roman"/>
                <w:sz w:val="24"/>
                <w:szCs w:val="24"/>
              </w:rPr>
              <w:t>2</w:t>
            </w:r>
          </w:p>
        </w:tc>
        <w:tc>
          <w:tcPr>
            <w:tcW w:w="851" w:type="dxa"/>
          </w:tcPr>
          <w:p w14:paraId="2CEC3D80">
            <w:pPr>
              <w:tabs>
                <w:tab w:val="left" w:pos="1344"/>
              </w:tabs>
              <w:spacing w:after="0" w:line="240" w:lineRule="auto"/>
              <w:jc w:val="center"/>
              <w:rPr>
                <w:rFonts w:cs="Times New Roman"/>
                <w:sz w:val="24"/>
                <w:szCs w:val="24"/>
              </w:rPr>
            </w:pPr>
            <w:r>
              <w:rPr>
                <w:rFonts w:cs="Times New Roman"/>
                <w:sz w:val="24"/>
                <w:szCs w:val="24"/>
              </w:rPr>
              <w:t>.</w:t>
            </w:r>
          </w:p>
        </w:tc>
        <w:tc>
          <w:tcPr>
            <w:tcW w:w="708" w:type="dxa"/>
          </w:tcPr>
          <w:p w14:paraId="0F2A92AD">
            <w:pPr>
              <w:tabs>
                <w:tab w:val="left" w:pos="1344"/>
              </w:tabs>
              <w:spacing w:after="0" w:line="240" w:lineRule="auto"/>
              <w:jc w:val="center"/>
              <w:rPr>
                <w:rFonts w:cs="Times New Roman"/>
                <w:sz w:val="24"/>
                <w:szCs w:val="24"/>
              </w:rPr>
            </w:pPr>
          </w:p>
        </w:tc>
        <w:tc>
          <w:tcPr>
            <w:tcW w:w="851" w:type="dxa"/>
          </w:tcPr>
          <w:p w14:paraId="4010CED0">
            <w:pPr>
              <w:tabs>
                <w:tab w:val="left" w:pos="1344"/>
              </w:tabs>
              <w:spacing w:after="0" w:line="240" w:lineRule="auto"/>
              <w:jc w:val="center"/>
              <w:rPr>
                <w:rFonts w:cs="Times New Roman"/>
                <w:sz w:val="24"/>
                <w:szCs w:val="24"/>
              </w:rPr>
            </w:pPr>
          </w:p>
        </w:tc>
      </w:tr>
      <w:tr w14:paraId="5AD2C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42F20961">
            <w:pPr>
              <w:spacing w:after="0" w:line="240" w:lineRule="auto"/>
              <w:jc w:val="center"/>
              <w:rPr>
                <w:rFonts w:cs="Times New Roman"/>
                <w:sz w:val="24"/>
                <w:szCs w:val="24"/>
              </w:rPr>
            </w:pPr>
            <w:r>
              <w:rPr>
                <w:rFonts w:cs="Times New Roman"/>
                <w:sz w:val="24"/>
                <w:szCs w:val="24"/>
              </w:rPr>
              <w:t>14</w:t>
            </w:r>
          </w:p>
        </w:tc>
        <w:tc>
          <w:tcPr>
            <w:tcW w:w="6212" w:type="dxa"/>
            <w:vAlign w:val="center"/>
          </w:tcPr>
          <w:p w14:paraId="6D894A8E">
            <w:pPr>
              <w:spacing w:after="0" w:line="240" w:lineRule="auto"/>
              <w:rPr>
                <w:rFonts w:cs="Times New Roman"/>
                <w:sz w:val="24"/>
                <w:szCs w:val="24"/>
              </w:rPr>
            </w:pPr>
            <w:r>
              <w:rPr>
                <w:rFonts w:cs="Times New Roman"/>
                <w:sz w:val="24"/>
                <w:szCs w:val="24"/>
              </w:rPr>
              <w:t>Tham gia các cuộc thi đầy đủ. Nếu chậm nộp không tính điểm.</w:t>
            </w:r>
          </w:p>
        </w:tc>
        <w:tc>
          <w:tcPr>
            <w:tcW w:w="876" w:type="dxa"/>
            <w:vAlign w:val="center"/>
          </w:tcPr>
          <w:p w14:paraId="71F041BD">
            <w:pPr>
              <w:spacing w:after="0" w:line="240" w:lineRule="auto"/>
              <w:jc w:val="center"/>
              <w:rPr>
                <w:rFonts w:cs="Times New Roman"/>
                <w:sz w:val="24"/>
                <w:szCs w:val="24"/>
              </w:rPr>
            </w:pPr>
            <w:r>
              <w:rPr>
                <w:rFonts w:cs="Times New Roman"/>
                <w:sz w:val="24"/>
                <w:szCs w:val="24"/>
              </w:rPr>
              <w:t>2</w:t>
            </w:r>
          </w:p>
        </w:tc>
        <w:tc>
          <w:tcPr>
            <w:tcW w:w="851" w:type="dxa"/>
          </w:tcPr>
          <w:p w14:paraId="54491FD1">
            <w:pPr>
              <w:tabs>
                <w:tab w:val="left" w:pos="1344"/>
              </w:tabs>
              <w:spacing w:after="0" w:line="240" w:lineRule="auto"/>
              <w:jc w:val="center"/>
              <w:rPr>
                <w:rFonts w:cs="Times New Roman"/>
                <w:sz w:val="24"/>
                <w:szCs w:val="24"/>
              </w:rPr>
            </w:pPr>
          </w:p>
        </w:tc>
        <w:tc>
          <w:tcPr>
            <w:tcW w:w="708" w:type="dxa"/>
          </w:tcPr>
          <w:p w14:paraId="3D843E93">
            <w:pPr>
              <w:tabs>
                <w:tab w:val="left" w:pos="1344"/>
              </w:tabs>
              <w:spacing w:after="0" w:line="240" w:lineRule="auto"/>
              <w:jc w:val="center"/>
              <w:rPr>
                <w:rFonts w:cs="Times New Roman"/>
                <w:sz w:val="24"/>
                <w:szCs w:val="24"/>
              </w:rPr>
            </w:pPr>
          </w:p>
        </w:tc>
        <w:tc>
          <w:tcPr>
            <w:tcW w:w="851" w:type="dxa"/>
          </w:tcPr>
          <w:p w14:paraId="694848B6">
            <w:pPr>
              <w:tabs>
                <w:tab w:val="left" w:pos="1344"/>
              </w:tabs>
              <w:spacing w:after="0" w:line="240" w:lineRule="auto"/>
              <w:jc w:val="center"/>
              <w:rPr>
                <w:rFonts w:cs="Times New Roman"/>
                <w:sz w:val="24"/>
                <w:szCs w:val="24"/>
              </w:rPr>
            </w:pPr>
          </w:p>
        </w:tc>
      </w:tr>
      <w:tr w14:paraId="7DE62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7642017F">
            <w:pPr>
              <w:spacing w:after="0" w:line="240" w:lineRule="auto"/>
              <w:jc w:val="center"/>
              <w:rPr>
                <w:rFonts w:cs="Times New Roman"/>
                <w:sz w:val="24"/>
                <w:szCs w:val="24"/>
              </w:rPr>
            </w:pPr>
            <w:r>
              <w:rPr>
                <w:rFonts w:cs="Times New Roman"/>
                <w:sz w:val="24"/>
                <w:szCs w:val="24"/>
              </w:rPr>
              <w:t>15</w:t>
            </w:r>
          </w:p>
        </w:tc>
        <w:tc>
          <w:tcPr>
            <w:tcW w:w="6212" w:type="dxa"/>
            <w:vAlign w:val="center"/>
          </w:tcPr>
          <w:p w14:paraId="23D94164">
            <w:pPr>
              <w:spacing w:after="0" w:line="240" w:lineRule="auto"/>
              <w:jc w:val="both"/>
              <w:rPr>
                <w:rFonts w:cs="Times New Roman"/>
                <w:sz w:val="24"/>
                <w:szCs w:val="24"/>
              </w:rPr>
            </w:pPr>
            <w:r>
              <w:rPr>
                <w:rFonts w:cs="Times New Roman"/>
                <w:sz w:val="24"/>
                <w:szCs w:val="24"/>
              </w:rPr>
              <w:t>Làm tốt công tác chủ nhiệm không để HS đánh nhau, GV chuyên quản lớp tốt giờ dạy của mình, nếu để HS đánh nhau hoặc xảy ra các vấn đề khác trừ 1 điểm/lần.</w:t>
            </w:r>
          </w:p>
        </w:tc>
        <w:tc>
          <w:tcPr>
            <w:tcW w:w="876" w:type="dxa"/>
            <w:vAlign w:val="center"/>
          </w:tcPr>
          <w:p w14:paraId="7A892989">
            <w:pPr>
              <w:spacing w:after="0" w:line="240" w:lineRule="auto"/>
              <w:jc w:val="center"/>
              <w:rPr>
                <w:rFonts w:cs="Times New Roman"/>
                <w:sz w:val="24"/>
                <w:szCs w:val="24"/>
              </w:rPr>
            </w:pPr>
            <w:r>
              <w:rPr>
                <w:rFonts w:cs="Times New Roman"/>
                <w:sz w:val="24"/>
                <w:szCs w:val="24"/>
              </w:rPr>
              <w:t>2</w:t>
            </w:r>
          </w:p>
        </w:tc>
        <w:tc>
          <w:tcPr>
            <w:tcW w:w="851" w:type="dxa"/>
          </w:tcPr>
          <w:p w14:paraId="30F328AB">
            <w:pPr>
              <w:tabs>
                <w:tab w:val="left" w:pos="1344"/>
              </w:tabs>
              <w:spacing w:after="0" w:line="240" w:lineRule="auto"/>
              <w:jc w:val="center"/>
              <w:rPr>
                <w:rFonts w:cs="Times New Roman"/>
                <w:sz w:val="24"/>
                <w:szCs w:val="24"/>
              </w:rPr>
            </w:pPr>
          </w:p>
        </w:tc>
        <w:tc>
          <w:tcPr>
            <w:tcW w:w="708" w:type="dxa"/>
          </w:tcPr>
          <w:p w14:paraId="1AC3AD7F">
            <w:pPr>
              <w:tabs>
                <w:tab w:val="left" w:pos="1344"/>
              </w:tabs>
              <w:spacing w:after="0" w:line="240" w:lineRule="auto"/>
              <w:jc w:val="center"/>
              <w:rPr>
                <w:rFonts w:cs="Times New Roman"/>
                <w:sz w:val="24"/>
                <w:szCs w:val="24"/>
              </w:rPr>
            </w:pPr>
          </w:p>
        </w:tc>
        <w:tc>
          <w:tcPr>
            <w:tcW w:w="851" w:type="dxa"/>
          </w:tcPr>
          <w:p w14:paraId="39DA28D1">
            <w:pPr>
              <w:tabs>
                <w:tab w:val="left" w:pos="1344"/>
              </w:tabs>
              <w:spacing w:after="0" w:line="240" w:lineRule="auto"/>
              <w:jc w:val="center"/>
              <w:rPr>
                <w:rFonts w:cs="Times New Roman"/>
                <w:sz w:val="24"/>
                <w:szCs w:val="24"/>
              </w:rPr>
            </w:pPr>
          </w:p>
        </w:tc>
      </w:tr>
      <w:tr w14:paraId="6F90A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03DDA331">
            <w:pPr>
              <w:spacing w:after="0" w:line="240" w:lineRule="auto"/>
              <w:jc w:val="center"/>
              <w:rPr>
                <w:rFonts w:cs="Times New Roman"/>
                <w:sz w:val="24"/>
                <w:szCs w:val="24"/>
              </w:rPr>
            </w:pPr>
            <w:r>
              <w:rPr>
                <w:rFonts w:cs="Times New Roman"/>
                <w:sz w:val="24"/>
                <w:szCs w:val="24"/>
              </w:rPr>
              <w:t>16</w:t>
            </w:r>
          </w:p>
        </w:tc>
        <w:tc>
          <w:tcPr>
            <w:tcW w:w="6212" w:type="dxa"/>
            <w:vAlign w:val="center"/>
          </w:tcPr>
          <w:p w14:paraId="6ABE6706">
            <w:pPr>
              <w:spacing w:after="0" w:line="240" w:lineRule="auto"/>
              <w:rPr>
                <w:rFonts w:cs="Times New Roman"/>
                <w:bCs/>
                <w:sz w:val="24"/>
                <w:szCs w:val="24"/>
              </w:rPr>
            </w:pPr>
            <w:r>
              <w:rPr>
                <w:rFonts w:cs="Times New Roman"/>
                <w:bCs/>
                <w:sz w:val="24"/>
                <w:szCs w:val="24"/>
              </w:rPr>
              <w:t>Nhiệt tình trong mọi hoạt động khi trường tổ chức</w:t>
            </w:r>
          </w:p>
        </w:tc>
        <w:tc>
          <w:tcPr>
            <w:tcW w:w="876" w:type="dxa"/>
            <w:vAlign w:val="center"/>
          </w:tcPr>
          <w:p w14:paraId="24980784">
            <w:pPr>
              <w:spacing w:after="0" w:line="240" w:lineRule="auto"/>
              <w:jc w:val="center"/>
              <w:rPr>
                <w:rFonts w:cs="Times New Roman"/>
                <w:sz w:val="24"/>
                <w:szCs w:val="24"/>
              </w:rPr>
            </w:pPr>
            <w:r>
              <w:rPr>
                <w:rFonts w:cs="Times New Roman"/>
                <w:sz w:val="24"/>
                <w:szCs w:val="24"/>
              </w:rPr>
              <w:t>1,5</w:t>
            </w:r>
          </w:p>
        </w:tc>
        <w:tc>
          <w:tcPr>
            <w:tcW w:w="851" w:type="dxa"/>
          </w:tcPr>
          <w:p w14:paraId="0700D0B5">
            <w:pPr>
              <w:tabs>
                <w:tab w:val="left" w:pos="1344"/>
              </w:tabs>
              <w:spacing w:after="0" w:line="240" w:lineRule="auto"/>
              <w:jc w:val="center"/>
              <w:rPr>
                <w:rFonts w:cs="Times New Roman"/>
                <w:sz w:val="24"/>
                <w:szCs w:val="24"/>
              </w:rPr>
            </w:pPr>
          </w:p>
        </w:tc>
        <w:tc>
          <w:tcPr>
            <w:tcW w:w="708" w:type="dxa"/>
          </w:tcPr>
          <w:p w14:paraId="1D5170B5">
            <w:pPr>
              <w:tabs>
                <w:tab w:val="left" w:pos="1344"/>
              </w:tabs>
              <w:spacing w:after="0" w:line="240" w:lineRule="auto"/>
              <w:jc w:val="center"/>
              <w:rPr>
                <w:rFonts w:cs="Times New Roman"/>
                <w:sz w:val="24"/>
                <w:szCs w:val="24"/>
              </w:rPr>
            </w:pPr>
          </w:p>
        </w:tc>
        <w:tc>
          <w:tcPr>
            <w:tcW w:w="851" w:type="dxa"/>
          </w:tcPr>
          <w:p w14:paraId="4B0A1957">
            <w:pPr>
              <w:tabs>
                <w:tab w:val="left" w:pos="1344"/>
              </w:tabs>
              <w:spacing w:after="0" w:line="240" w:lineRule="auto"/>
              <w:jc w:val="center"/>
              <w:rPr>
                <w:rFonts w:cs="Times New Roman"/>
                <w:sz w:val="24"/>
                <w:szCs w:val="24"/>
              </w:rPr>
            </w:pPr>
          </w:p>
        </w:tc>
      </w:tr>
      <w:tr w14:paraId="169A3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3B52D58B">
            <w:pPr>
              <w:spacing w:after="0" w:line="240" w:lineRule="auto"/>
              <w:jc w:val="center"/>
              <w:rPr>
                <w:rFonts w:cs="Times New Roman"/>
                <w:sz w:val="24"/>
                <w:szCs w:val="24"/>
              </w:rPr>
            </w:pPr>
            <w:r>
              <w:rPr>
                <w:rFonts w:cs="Times New Roman"/>
                <w:sz w:val="24"/>
                <w:szCs w:val="24"/>
              </w:rPr>
              <w:t>17</w:t>
            </w:r>
          </w:p>
        </w:tc>
        <w:tc>
          <w:tcPr>
            <w:tcW w:w="6212" w:type="dxa"/>
            <w:vAlign w:val="center"/>
          </w:tcPr>
          <w:p w14:paraId="7459573D">
            <w:pPr>
              <w:spacing w:after="0" w:line="240" w:lineRule="auto"/>
              <w:rPr>
                <w:rFonts w:cs="Times New Roman"/>
                <w:bCs/>
                <w:sz w:val="24"/>
                <w:szCs w:val="24"/>
              </w:rPr>
            </w:pPr>
            <w:r>
              <w:rPr>
                <w:rFonts w:cs="Times New Roman"/>
                <w:bCs/>
                <w:sz w:val="24"/>
                <w:szCs w:val="24"/>
              </w:rPr>
              <w:t>Các lớp vệ sinh sạch sẽ, bàn ghế ngay ngắn. Trong lớp và ngoài hành lang, để bẩn nhắc nhở không được điểm</w:t>
            </w:r>
          </w:p>
        </w:tc>
        <w:tc>
          <w:tcPr>
            <w:tcW w:w="876" w:type="dxa"/>
            <w:vAlign w:val="center"/>
          </w:tcPr>
          <w:p w14:paraId="48712F15">
            <w:pPr>
              <w:spacing w:after="0" w:line="240" w:lineRule="auto"/>
              <w:jc w:val="center"/>
              <w:rPr>
                <w:rFonts w:cs="Times New Roman"/>
                <w:sz w:val="24"/>
                <w:szCs w:val="24"/>
              </w:rPr>
            </w:pPr>
            <w:r>
              <w:rPr>
                <w:rFonts w:cs="Times New Roman"/>
                <w:sz w:val="24"/>
                <w:szCs w:val="24"/>
              </w:rPr>
              <w:t>2</w:t>
            </w:r>
          </w:p>
        </w:tc>
        <w:tc>
          <w:tcPr>
            <w:tcW w:w="851" w:type="dxa"/>
          </w:tcPr>
          <w:p w14:paraId="1CA92B03">
            <w:pPr>
              <w:tabs>
                <w:tab w:val="left" w:pos="1344"/>
              </w:tabs>
              <w:spacing w:after="0" w:line="240" w:lineRule="auto"/>
              <w:jc w:val="center"/>
              <w:rPr>
                <w:rFonts w:cs="Times New Roman"/>
                <w:sz w:val="24"/>
                <w:szCs w:val="24"/>
              </w:rPr>
            </w:pPr>
          </w:p>
        </w:tc>
        <w:tc>
          <w:tcPr>
            <w:tcW w:w="708" w:type="dxa"/>
          </w:tcPr>
          <w:p w14:paraId="5D4740C5">
            <w:pPr>
              <w:tabs>
                <w:tab w:val="left" w:pos="1344"/>
              </w:tabs>
              <w:spacing w:after="0" w:line="240" w:lineRule="auto"/>
              <w:jc w:val="center"/>
              <w:rPr>
                <w:rFonts w:cs="Times New Roman"/>
                <w:sz w:val="24"/>
                <w:szCs w:val="24"/>
              </w:rPr>
            </w:pPr>
          </w:p>
        </w:tc>
        <w:tc>
          <w:tcPr>
            <w:tcW w:w="851" w:type="dxa"/>
          </w:tcPr>
          <w:p w14:paraId="1906841A">
            <w:pPr>
              <w:tabs>
                <w:tab w:val="left" w:pos="1344"/>
              </w:tabs>
              <w:spacing w:after="0" w:line="240" w:lineRule="auto"/>
              <w:jc w:val="center"/>
              <w:rPr>
                <w:rFonts w:cs="Times New Roman"/>
                <w:sz w:val="24"/>
                <w:szCs w:val="24"/>
              </w:rPr>
            </w:pPr>
          </w:p>
        </w:tc>
      </w:tr>
      <w:tr w14:paraId="4B164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13B7375B">
            <w:pPr>
              <w:spacing w:after="0" w:line="240" w:lineRule="auto"/>
              <w:jc w:val="center"/>
              <w:rPr>
                <w:rFonts w:cs="Times New Roman"/>
                <w:sz w:val="24"/>
                <w:szCs w:val="24"/>
              </w:rPr>
            </w:pPr>
            <w:r>
              <w:rPr>
                <w:rFonts w:cs="Times New Roman"/>
                <w:sz w:val="24"/>
                <w:szCs w:val="24"/>
              </w:rPr>
              <w:t>18</w:t>
            </w:r>
          </w:p>
        </w:tc>
        <w:tc>
          <w:tcPr>
            <w:tcW w:w="6212" w:type="dxa"/>
            <w:vAlign w:val="center"/>
          </w:tcPr>
          <w:p w14:paraId="38C29433">
            <w:pPr>
              <w:spacing w:after="0" w:line="240" w:lineRule="auto"/>
              <w:rPr>
                <w:rFonts w:cs="Times New Roman"/>
                <w:bCs/>
                <w:sz w:val="24"/>
                <w:szCs w:val="24"/>
              </w:rPr>
            </w:pPr>
            <w:r>
              <w:rPr>
                <w:rFonts w:cs="Times New Roman"/>
                <w:bCs/>
                <w:sz w:val="24"/>
                <w:szCs w:val="24"/>
              </w:rPr>
              <w:t>Lớp đạt HTXS đạt 2đ; HTT đạt 1 điểm; HT đạt 0,5 điểm</w:t>
            </w:r>
          </w:p>
        </w:tc>
        <w:tc>
          <w:tcPr>
            <w:tcW w:w="876" w:type="dxa"/>
            <w:vAlign w:val="center"/>
          </w:tcPr>
          <w:p w14:paraId="7C68E7FC">
            <w:pPr>
              <w:spacing w:after="0" w:line="240" w:lineRule="auto"/>
              <w:jc w:val="center"/>
              <w:rPr>
                <w:rFonts w:cs="Times New Roman"/>
                <w:sz w:val="24"/>
                <w:szCs w:val="24"/>
              </w:rPr>
            </w:pPr>
            <w:r>
              <w:rPr>
                <w:rFonts w:cs="Times New Roman"/>
                <w:sz w:val="24"/>
                <w:szCs w:val="24"/>
              </w:rPr>
              <w:t>2</w:t>
            </w:r>
          </w:p>
        </w:tc>
        <w:tc>
          <w:tcPr>
            <w:tcW w:w="851" w:type="dxa"/>
          </w:tcPr>
          <w:p w14:paraId="7B47D1EF">
            <w:pPr>
              <w:tabs>
                <w:tab w:val="left" w:pos="1344"/>
              </w:tabs>
              <w:spacing w:after="0" w:line="240" w:lineRule="auto"/>
              <w:jc w:val="center"/>
              <w:rPr>
                <w:rFonts w:cs="Times New Roman"/>
                <w:sz w:val="24"/>
                <w:szCs w:val="24"/>
              </w:rPr>
            </w:pPr>
          </w:p>
        </w:tc>
        <w:tc>
          <w:tcPr>
            <w:tcW w:w="708" w:type="dxa"/>
          </w:tcPr>
          <w:p w14:paraId="223E40D1">
            <w:pPr>
              <w:tabs>
                <w:tab w:val="left" w:pos="1344"/>
              </w:tabs>
              <w:spacing w:after="0" w:line="240" w:lineRule="auto"/>
              <w:jc w:val="center"/>
              <w:rPr>
                <w:rFonts w:cs="Times New Roman"/>
                <w:sz w:val="24"/>
                <w:szCs w:val="24"/>
              </w:rPr>
            </w:pPr>
          </w:p>
        </w:tc>
        <w:tc>
          <w:tcPr>
            <w:tcW w:w="851" w:type="dxa"/>
          </w:tcPr>
          <w:p w14:paraId="708C0A60">
            <w:pPr>
              <w:tabs>
                <w:tab w:val="left" w:pos="1344"/>
              </w:tabs>
              <w:spacing w:after="0" w:line="240" w:lineRule="auto"/>
              <w:jc w:val="center"/>
              <w:rPr>
                <w:rFonts w:cs="Times New Roman"/>
                <w:sz w:val="24"/>
                <w:szCs w:val="24"/>
              </w:rPr>
            </w:pPr>
          </w:p>
        </w:tc>
      </w:tr>
      <w:tr w14:paraId="73B87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7D3EE787">
            <w:pPr>
              <w:spacing w:after="0" w:line="240" w:lineRule="auto"/>
              <w:jc w:val="center"/>
              <w:rPr>
                <w:rFonts w:cs="Times New Roman"/>
                <w:sz w:val="24"/>
                <w:szCs w:val="24"/>
              </w:rPr>
            </w:pPr>
            <w:r>
              <w:rPr>
                <w:rFonts w:cs="Times New Roman"/>
                <w:sz w:val="24"/>
                <w:szCs w:val="24"/>
              </w:rPr>
              <w:t>19</w:t>
            </w:r>
          </w:p>
        </w:tc>
        <w:tc>
          <w:tcPr>
            <w:tcW w:w="6212" w:type="dxa"/>
            <w:vAlign w:val="center"/>
          </w:tcPr>
          <w:p w14:paraId="5D0F9970">
            <w:pPr>
              <w:spacing w:after="0" w:line="240" w:lineRule="auto"/>
              <w:rPr>
                <w:rFonts w:cs="Times New Roman"/>
                <w:bCs/>
                <w:sz w:val="24"/>
                <w:szCs w:val="24"/>
              </w:rPr>
            </w:pPr>
            <w:r>
              <w:rPr>
                <w:rFonts w:cs="Times New Roman"/>
                <w:bCs/>
                <w:sz w:val="24"/>
                <w:szCs w:val="24"/>
              </w:rPr>
              <w:t>Chăm sóc bán trú tốt, học sinh ăn đạt 100% 3điểm, 90% 2,75; 80% 2,5; 70% 2,25; 60% 2,0; 50% 1,75; 40 1,5; 30 1;  20% 0,5điểm; 10% 0,25 điểm;</w:t>
            </w:r>
          </w:p>
        </w:tc>
        <w:tc>
          <w:tcPr>
            <w:tcW w:w="876" w:type="dxa"/>
            <w:vAlign w:val="center"/>
          </w:tcPr>
          <w:p w14:paraId="371AE072">
            <w:pPr>
              <w:spacing w:after="0" w:line="240" w:lineRule="auto"/>
              <w:jc w:val="center"/>
              <w:rPr>
                <w:rFonts w:cs="Times New Roman"/>
                <w:sz w:val="24"/>
                <w:szCs w:val="24"/>
              </w:rPr>
            </w:pPr>
            <w:r>
              <w:rPr>
                <w:rFonts w:cs="Times New Roman"/>
                <w:sz w:val="24"/>
                <w:szCs w:val="24"/>
              </w:rPr>
              <w:t>3</w:t>
            </w:r>
          </w:p>
        </w:tc>
        <w:tc>
          <w:tcPr>
            <w:tcW w:w="851" w:type="dxa"/>
          </w:tcPr>
          <w:p w14:paraId="2D288B64">
            <w:pPr>
              <w:tabs>
                <w:tab w:val="left" w:pos="1344"/>
              </w:tabs>
              <w:spacing w:after="0" w:line="240" w:lineRule="auto"/>
              <w:jc w:val="center"/>
              <w:rPr>
                <w:rFonts w:cs="Times New Roman"/>
                <w:sz w:val="24"/>
                <w:szCs w:val="24"/>
              </w:rPr>
            </w:pPr>
          </w:p>
        </w:tc>
        <w:tc>
          <w:tcPr>
            <w:tcW w:w="708" w:type="dxa"/>
          </w:tcPr>
          <w:p w14:paraId="325E3174">
            <w:pPr>
              <w:tabs>
                <w:tab w:val="left" w:pos="1344"/>
              </w:tabs>
              <w:spacing w:after="0" w:line="240" w:lineRule="auto"/>
              <w:jc w:val="center"/>
              <w:rPr>
                <w:rFonts w:cs="Times New Roman"/>
                <w:sz w:val="24"/>
                <w:szCs w:val="24"/>
              </w:rPr>
            </w:pPr>
          </w:p>
        </w:tc>
        <w:tc>
          <w:tcPr>
            <w:tcW w:w="851" w:type="dxa"/>
          </w:tcPr>
          <w:p w14:paraId="5DF8244E">
            <w:pPr>
              <w:tabs>
                <w:tab w:val="left" w:pos="1344"/>
              </w:tabs>
              <w:spacing w:after="0" w:line="240" w:lineRule="auto"/>
              <w:jc w:val="center"/>
              <w:rPr>
                <w:rFonts w:cs="Times New Roman"/>
                <w:sz w:val="24"/>
                <w:szCs w:val="24"/>
              </w:rPr>
            </w:pPr>
          </w:p>
        </w:tc>
      </w:tr>
      <w:tr w14:paraId="57340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714F1B0E">
            <w:pPr>
              <w:spacing w:after="0" w:line="240" w:lineRule="auto"/>
              <w:jc w:val="center"/>
              <w:rPr>
                <w:rFonts w:cs="Times New Roman"/>
                <w:sz w:val="24"/>
                <w:szCs w:val="24"/>
              </w:rPr>
            </w:pPr>
          </w:p>
        </w:tc>
        <w:tc>
          <w:tcPr>
            <w:tcW w:w="6212" w:type="dxa"/>
            <w:vAlign w:val="center"/>
          </w:tcPr>
          <w:p w14:paraId="7B72BA44">
            <w:pPr>
              <w:spacing w:after="0" w:line="240" w:lineRule="auto"/>
              <w:jc w:val="center"/>
              <w:rPr>
                <w:rFonts w:cs="Times New Roman"/>
                <w:b/>
                <w:bCs/>
                <w:sz w:val="24"/>
                <w:szCs w:val="24"/>
              </w:rPr>
            </w:pPr>
            <w:r>
              <w:rPr>
                <w:rFonts w:cs="Times New Roman"/>
                <w:b/>
                <w:bCs/>
                <w:sz w:val="24"/>
                <w:szCs w:val="24"/>
              </w:rPr>
              <w:t>ĐIỂM THƯỞNG</w:t>
            </w:r>
          </w:p>
        </w:tc>
        <w:tc>
          <w:tcPr>
            <w:tcW w:w="876" w:type="dxa"/>
            <w:vAlign w:val="center"/>
          </w:tcPr>
          <w:p w14:paraId="5FD247E2">
            <w:pPr>
              <w:spacing w:after="0" w:line="240" w:lineRule="auto"/>
              <w:jc w:val="center"/>
              <w:rPr>
                <w:rFonts w:cs="Times New Roman"/>
                <w:sz w:val="24"/>
                <w:szCs w:val="24"/>
              </w:rPr>
            </w:pPr>
          </w:p>
        </w:tc>
        <w:tc>
          <w:tcPr>
            <w:tcW w:w="851" w:type="dxa"/>
          </w:tcPr>
          <w:p w14:paraId="4488AF16">
            <w:pPr>
              <w:tabs>
                <w:tab w:val="left" w:pos="1344"/>
              </w:tabs>
              <w:spacing w:after="0" w:line="240" w:lineRule="auto"/>
              <w:jc w:val="center"/>
              <w:rPr>
                <w:rFonts w:cs="Times New Roman"/>
                <w:sz w:val="24"/>
                <w:szCs w:val="24"/>
              </w:rPr>
            </w:pPr>
          </w:p>
        </w:tc>
        <w:tc>
          <w:tcPr>
            <w:tcW w:w="708" w:type="dxa"/>
          </w:tcPr>
          <w:p w14:paraId="37922C0D">
            <w:pPr>
              <w:tabs>
                <w:tab w:val="left" w:pos="1344"/>
              </w:tabs>
              <w:spacing w:after="0" w:line="240" w:lineRule="auto"/>
              <w:jc w:val="center"/>
              <w:rPr>
                <w:rFonts w:cs="Times New Roman"/>
                <w:sz w:val="24"/>
                <w:szCs w:val="24"/>
              </w:rPr>
            </w:pPr>
          </w:p>
        </w:tc>
        <w:tc>
          <w:tcPr>
            <w:tcW w:w="851" w:type="dxa"/>
          </w:tcPr>
          <w:p w14:paraId="5B1627FC">
            <w:pPr>
              <w:tabs>
                <w:tab w:val="left" w:pos="1344"/>
              </w:tabs>
              <w:spacing w:after="0" w:line="240" w:lineRule="auto"/>
              <w:jc w:val="center"/>
              <w:rPr>
                <w:rFonts w:cs="Times New Roman"/>
                <w:sz w:val="24"/>
                <w:szCs w:val="24"/>
              </w:rPr>
            </w:pPr>
          </w:p>
        </w:tc>
      </w:tr>
      <w:tr w14:paraId="628D5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0177FADF">
            <w:pPr>
              <w:spacing w:after="0" w:line="240" w:lineRule="auto"/>
              <w:jc w:val="center"/>
              <w:rPr>
                <w:rFonts w:cs="Times New Roman"/>
                <w:sz w:val="24"/>
                <w:szCs w:val="24"/>
              </w:rPr>
            </w:pPr>
            <w:r>
              <w:rPr>
                <w:rFonts w:cs="Times New Roman"/>
                <w:sz w:val="24"/>
                <w:szCs w:val="24"/>
              </w:rPr>
              <w:t>1</w:t>
            </w:r>
          </w:p>
        </w:tc>
        <w:tc>
          <w:tcPr>
            <w:tcW w:w="6212" w:type="dxa"/>
            <w:vAlign w:val="center"/>
          </w:tcPr>
          <w:p w14:paraId="4579FBD6">
            <w:pPr>
              <w:spacing w:after="0" w:line="240" w:lineRule="auto"/>
              <w:rPr>
                <w:rFonts w:cs="Times New Roman"/>
                <w:bCs/>
                <w:sz w:val="24"/>
                <w:szCs w:val="24"/>
              </w:rPr>
            </w:pPr>
            <w:r>
              <w:rPr>
                <w:rFonts w:cs="Times New Roman"/>
                <w:bCs/>
                <w:sz w:val="24"/>
                <w:szCs w:val="24"/>
              </w:rPr>
              <w:t>Cá nhân có bằng khen thành phố 2 điểm, Trung ương 3 điểm</w:t>
            </w:r>
          </w:p>
        </w:tc>
        <w:tc>
          <w:tcPr>
            <w:tcW w:w="876" w:type="dxa"/>
            <w:vAlign w:val="center"/>
          </w:tcPr>
          <w:p w14:paraId="65156D41">
            <w:pPr>
              <w:spacing w:after="0" w:line="240" w:lineRule="auto"/>
              <w:jc w:val="center"/>
              <w:rPr>
                <w:rFonts w:cs="Times New Roman"/>
                <w:sz w:val="24"/>
                <w:szCs w:val="24"/>
              </w:rPr>
            </w:pPr>
          </w:p>
        </w:tc>
        <w:tc>
          <w:tcPr>
            <w:tcW w:w="851" w:type="dxa"/>
          </w:tcPr>
          <w:p w14:paraId="229C4D3E">
            <w:pPr>
              <w:tabs>
                <w:tab w:val="left" w:pos="1344"/>
              </w:tabs>
              <w:spacing w:after="0" w:line="240" w:lineRule="auto"/>
              <w:jc w:val="center"/>
              <w:rPr>
                <w:rFonts w:cs="Times New Roman"/>
                <w:sz w:val="24"/>
                <w:szCs w:val="24"/>
              </w:rPr>
            </w:pPr>
          </w:p>
        </w:tc>
        <w:tc>
          <w:tcPr>
            <w:tcW w:w="708" w:type="dxa"/>
          </w:tcPr>
          <w:p w14:paraId="7C1541BF">
            <w:pPr>
              <w:tabs>
                <w:tab w:val="left" w:pos="1344"/>
              </w:tabs>
              <w:spacing w:after="0" w:line="240" w:lineRule="auto"/>
              <w:jc w:val="center"/>
              <w:rPr>
                <w:rFonts w:cs="Times New Roman"/>
                <w:sz w:val="24"/>
                <w:szCs w:val="24"/>
              </w:rPr>
            </w:pPr>
          </w:p>
        </w:tc>
        <w:tc>
          <w:tcPr>
            <w:tcW w:w="851" w:type="dxa"/>
          </w:tcPr>
          <w:p w14:paraId="76C51781">
            <w:pPr>
              <w:tabs>
                <w:tab w:val="left" w:pos="1344"/>
              </w:tabs>
              <w:spacing w:after="0" w:line="240" w:lineRule="auto"/>
              <w:jc w:val="center"/>
              <w:rPr>
                <w:rFonts w:cs="Times New Roman"/>
                <w:sz w:val="24"/>
                <w:szCs w:val="24"/>
              </w:rPr>
            </w:pPr>
          </w:p>
        </w:tc>
      </w:tr>
      <w:tr w14:paraId="5A440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5EEB4538">
            <w:pPr>
              <w:spacing w:after="0" w:line="240" w:lineRule="auto"/>
              <w:jc w:val="center"/>
              <w:rPr>
                <w:rFonts w:cs="Times New Roman"/>
                <w:sz w:val="24"/>
                <w:szCs w:val="24"/>
              </w:rPr>
            </w:pPr>
            <w:r>
              <w:rPr>
                <w:rFonts w:cs="Times New Roman"/>
                <w:sz w:val="24"/>
                <w:szCs w:val="24"/>
              </w:rPr>
              <w:t>2</w:t>
            </w:r>
          </w:p>
        </w:tc>
        <w:tc>
          <w:tcPr>
            <w:tcW w:w="6212" w:type="dxa"/>
            <w:vAlign w:val="center"/>
          </w:tcPr>
          <w:p w14:paraId="51BF20CA">
            <w:pPr>
              <w:spacing w:after="0" w:line="240" w:lineRule="auto"/>
              <w:jc w:val="both"/>
              <w:rPr>
                <w:rFonts w:cs="Times New Roman"/>
                <w:b/>
                <w:bCs/>
                <w:sz w:val="24"/>
                <w:szCs w:val="24"/>
              </w:rPr>
            </w:pPr>
            <w:r>
              <w:rPr>
                <w:rFonts w:cs="Times New Roman"/>
                <w:b/>
                <w:bCs/>
                <w:sz w:val="24"/>
                <w:szCs w:val="24"/>
              </w:rPr>
              <w:t xml:space="preserve">Điểm thưởng </w:t>
            </w:r>
            <w:r>
              <w:rPr>
                <w:rFonts w:cs="Times New Roman"/>
                <w:b/>
                <w:sz w:val="24"/>
                <w:szCs w:val="24"/>
              </w:rPr>
              <w:t>Sáng tạo TTN</w:t>
            </w:r>
            <w:r>
              <w:rPr>
                <w:rFonts w:cs="Times New Roman"/>
                <w:sz w:val="24"/>
                <w:szCs w:val="24"/>
              </w:rPr>
              <w:t xml:space="preserve"> </w:t>
            </w:r>
            <w:r>
              <w:rPr>
                <w:rFonts w:cs="Times New Roman"/>
                <w:b/>
                <w:sz w:val="24"/>
                <w:szCs w:val="24"/>
              </w:rPr>
              <w:t xml:space="preserve">và các cuộc giao lưu khác </w:t>
            </w:r>
            <w:r>
              <w:rPr>
                <w:rFonts w:cs="Times New Roman"/>
                <w:b/>
                <w:bCs/>
                <w:sz w:val="24"/>
                <w:szCs w:val="24"/>
              </w:rPr>
              <w:t>cấp xã .</w:t>
            </w:r>
          </w:p>
          <w:p w14:paraId="76B11153">
            <w:pPr>
              <w:spacing w:after="0" w:line="240" w:lineRule="auto"/>
              <w:rPr>
                <w:rFonts w:cs="Times New Roman"/>
                <w:bCs/>
                <w:sz w:val="24"/>
                <w:szCs w:val="24"/>
              </w:rPr>
            </w:pPr>
            <w:r>
              <w:rPr>
                <w:rFonts w:cs="Times New Roman"/>
                <w:sz w:val="24"/>
                <w:szCs w:val="24"/>
              </w:rPr>
              <w:t>Nhất: 4 đ; Nhì: 3 đ; Ba: 2 đ; KK: 1</w:t>
            </w:r>
          </w:p>
        </w:tc>
        <w:tc>
          <w:tcPr>
            <w:tcW w:w="876" w:type="dxa"/>
            <w:vAlign w:val="center"/>
          </w:tcPr>
          <w:p w14:paraId="4C143B0C">
            <w:pPr>
              <w:spacing w:after="0" w:line="240" w:lineRule="auto"/>
              <w:jc w:val="center"/>
              <w:rPr>
                <w:rFonts w:cs="Times New Roman"/>
                <w:sz w:val="24"/>
                <w:szCs w:val="24"/>
              </w:rPr>
            </w:pPr>
          </w:p>
        </w:tc>
        <w:tc>
          <w:tcPr>
            <w:tcW w:w="851" w:type="dxa"/>
          </w:tcPr>
          <w:p w14:paraId="5DC661C8">
            <w:pPr>
              <w:tabs>
                <w:tab w:val="left" w:pos="1344"/>
              </w:tabs>
              <w:spacing w:after="0" w:line="240" w:lineRule="auto"/>
              <w:jc w:val="center"/>
              <w:rPr>
                <w:rFonts w:cs="Times New Roman"/>
                <w:sz w:val="24"/>
                <w:szCs w:val="24"/>
              </w:rPr>
            </w:pPr>
          </w:p>
        </w:tc>
        <w:tc>
          <w:tcPr>
            <w:tcW w:w="708" w:type="dxa"/>
          </w:tcPr>
          <w:p w14:paraId="07333147">
            <w:pPr>
              <w:tabs>
                <w:tab w:val="left" w:pos="1344"/>
              </w:tabs>
              <w:spacing w:after="0" w:line="240" w:lineRule="auto"/>
              <w:jc w:val="center"/>
              <w:rPr>
                <w:rFonts w:cs="Times New Roman"/>
                <w:sz w:val="24"/>
                <w:szCs w:val="24"/>
              </w:rPr>
            </w:pPr>
          </w:p>
        </w:tc>
        <w:tc>
          <w:tcPr>
            <w:tcW w:w="851" w:type="dxa"/>
          </w:tcPr>
          <w:p w14:paraId="50C15C7D">
            <w:pPr>
              <w:tabs>
                <w:tab w:val="left" w:pos="1344"/>
              </w:tabs>
              <w:spacing w:after="0" w:line="240" w:lineRule="auto"/>
              <w:jc w:val="center"/>
              <w:rPr>
                <w:rFonts w:cs="Times New Roman"/>
                <w:sz w:val="24"/>
                <w:szCs w:val="24"/>
              </w:rPr>
            </w:pPr>
          </w:p>
        </w:tc>
      </w:tr>
      <w:tr w14:paraId="19265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458C08A0">
            <w:pPr>
              <w:spacing w:after="0" w:line="240" w:lineRule="auto"/>
              <w:jc w:val="center"/>
              <w:rPr>
                <w:rFonts w:cs="Times New Roman"/>
                <w:sz w:val="24"/>
                <w:szCs w:val="24"/>
              </w:rPr>
            </w:pPr>
            <w:r>
              <w:rPr>
                <w:rFonts w:cs="Times New Roman"/>
                <w:sz w:val="24"/>
                <w:szCs w:val="24"/>
              </w:rPr>
              <w:t>3</w:t>
            </w:r>
          </w:p>
        </w:tc>
        <w:tc>
          <w:tcPr>
            <w:tcW w:w="6212" w:type="dxa"/>
            <w:vAlign w:val="center"/>
          </w:tcPr>
          <w:p w14:paraId="7909FF07">
            <w:pPr>
              <w:spacing w:after="0" w:line="240" w:lineRule="auto"/>
              <w:rPr>
                <w:rFonts w:cs="Times New Roman"/>
                <w:bCs/>
                <w:sz w:val="24"/>
                <w:szCs w:val="24"/>
              </w:rPr>
            </w:pPr>
            <w:r>
              <w:rPr>
                <w:rFonts w:cs="Times New Roman"/>
                <w:bCs/>
                <w:sz w:val="24"/>
                <w:szCs w:val="24"/>
              </w:rPr>
              <w:t>Xếp loại tháng HTXS cộng 0,5 điểm/tháng</w:t>
            </w:r>
          </w:p>
        </w:tc>
        <w:tc>
          <w:tcPr>
            <w:tcW w:w="876" w:type="dxa"/>
            <w:vAlign w:val="center"/>
          </w:tcPr>
          <w:p w14:paraId="754E0B5E">
            <w:pPr>
              <w:spacing w:after="0" w:line="240" w:lineRule="auto"/>
              <w:jc w:val="center"/>
              <w:rPr>
                <w:rFonts w:cs="Times New Roman"/>
                <w:sz w:val="24"/>
                <w:szCs w:val="24"/>
              </w:rPr>
            </w:pPr>
          </w:p>
        </w:tc>
        <w:tc>
          <w:tcPr>
            <w:tcW w:w="851" w:type="dxa"/>
          </w:tcPr>
          <w:p w14:paraId="2D688C76">
            <w:pPr>
              <w:tabs>
                <w:tab w:val="left" w:pos="1344"/>
              </w:tabs>
              <w:spacing w:after="0" w:line="240" w:lineRule="auto"/>
              <w:jc w:val="center"/>
              <w:rPr>
                <w:rFonts w:cs="Times New Roman"/>
                <w:sz w:val="24"/>
                <w:szCs w:val="24"/>
              </w:rPr>
            </w:pPr>
          </w:p>
        </w:tc>
        <w:tc>
          <w:tcPr>
            <w:tcW w:w="708" w:type="dxa"/>
          </w:tcPr>
          <w:p w14:paraId="0B00976C">
            <w:pPr>
              <w:tabs>
                <w:tab w:val="left" w:pos="1344"/>
              </w:tabs>
              <w:spacing w:after="0" w:line="240" w:lineRule="auto"/>
              <w:jc w:val="center"/>
              <w:rPr>
                <w:rFonts w:cs="Times New Roman"/>
                <w:sz w:val="24"/>
                <w:szCs w:val="24"/>
              </w:rPr>
            </w:pPr>
          </w:p>
        </w:tc>
        <w:tc>
          <w:tcPr>
            <w:tcW w:w="851" w:type="dxa"/>
          </w:tcPr>
          <w:p w14:paraId="01AC20D8">
            <w:pPr>
              <w:tabs>
                <w:tab w:val="left" w:pos="1344"/>
              </w:tabs>
              <w:spacing w:after="0" w:line="240" w:lineRule="auto"/>
              <w:jc w:val="center"/>
              <w:rPr>
                <w:rFonts w:cs="Times New Roman"/>
                <w:sz w:val="24"/>
                <w:szCs w:val="24"/>
              </w:rPr>
            </w:pPr>
          </w:p>
        </w:tc>
      </w:tr>
      <w:tr w14:paraId="443EF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1A54A30B">
            <w:pPr>
              <w:spacing w:after="0" w:line="240" w:lineRule="auto"/>
              <w:jc w:val="center"/>
              <w:rPr>
                <w:rFonts w:cs="Times New Roman"/>
                <w:sz w:val="24"/>
                <w:szCs w:val="24"/>
              </w:rPr>
            </w:pPr>
            <w:r>
              <w:rPr>
                <w:rFonts w:cs="Times New Roman"/>
                <w:sz w:val="24"/>
                <w:szCs w:val="24"/>
              </w:rPr>
              <w:t>4</w:t>
            </w:r>
          </w:p>
        </w:tc>
        <w:tc>
          <w:tcPr>
            <w:tcW w:w="6212" w:type="dxa"/>
            <w:vAlign w:val="center"/>
          </w:tcPr>
          <w:p w14:paraId="1541759E">
            <w:pPr>
              <w:spacing w:after="0" w:line="240" w:lineRule="auto"/>
              <w:rPr>
                <w:rFonts w:cs="Times New Roman"/>
                <w:bCs/>
                <w:sz w:val="24"/>
                <w:szCs w:val="24"/>
              </w:rPr>
            </w:pPr>
            <w:r>
              <w:rPr>
                <w:rFonts w:cs="Times New Roman"/>
                <w:bCs/>
                <w:sz w:val="24"/>
                <w:szCs w:val="24"/>
              </w:rPr>
              <w:t>Các bài dự thi được mang đi cộng 1 điểm</w:t>
            </w:r>
          </w:p>
        </w:tc>
        <w:tc>
          <w:tcPr>
            <w:tcW w:w="876" w:type="dxa"/>
            <w:vAlign w:val="center"/>
          </w:tcPr>
          <w:p w14:paraId="6D47D2AF">
            <w:pPr>
              <w:spacing w:after="0" w:line="240" w:lineRule="auto"/>
              <w:jc w:val="center"/>
              <w:rPr>
                <w:rFonts w:cs="Times New Roman"/>
                <w:sz w:val="24"/>
                <w:szCs w:val="24"/>
              </w:rPr>
            </w:pPr>
          </w:p>
        </w:tc>
        <w:tc>
          <w:tcPr>
            <w:tcW w:w="851" w:type="dxa"/>
          </w:tcPr>
          <w:p w14:paraId="75C79697">
            <w:pPr>
              <w:tabs>
                <w:tab w:val="left" w:pos="1344"/>
              </w:tabs>
              <w:spacing w:after="0" w:line="240" w:lineRule="auto"/>
              <w:jc w:val="center"/>
              <w:rPr>
                <w:rFonts w:cs="Times New Roman"/>
                <w:sz w:val="24"/>
                <w:szCs w:val="24"/>
              </w:rPr>
            </w:pPr>
          </w:p>
        </w:tc>
        <w:tc>
          <w:tcPr>
            <w:tcW w:w="708" w:type="dxa"/>
          </w:tcPr>
          <w:p w14:paraId="60485568">
            <w:pPr>
              <w:tabs>
                <w:tab w:val="left" w:pos="1344"/>
              </w:tabs>
              <w:spacing w:after="0" w:line="240" w:lineRule="auto"/>
              <w:jc w:val="center"/>
              <w:rPr>
                <w:rFonts w:cs="Times New Roman"/>
                <w:sz w:val="24"/>
                <w:szCs w:val="24"/>
              </w:rPr>
            </w:pPr>
          </w:p>
        </w:tc>
        <w:tc>
          <w:tcPr>
            <w:tcW w:w="851" w:type="dxa"/>
          </w:tcPr>
          <w:p w14:paraId="1A0686FB">
            <w:pPr>
              <w:tabs>
                <w:tab w:val="left" w:pos="1344"/>
              </w:tabs>
              <w:spacing w:after="0" w:line="240" w:lineRule="auto"/>
              <w:jc w:val="center"/>
              <w:rPr>
                <w:rFonts w:cs="Times New Roman"/>
                <w:sz w:val="24"/>
                <w:szCs w:val="24"/>
              </w:rPr>
            </w:pPr>
          </w:p>
        </w:tc>
      </w:tr>
      <w:tr w14:paraId="1D243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5860FAF0">
            <w:pPr>
              <w:spacing w:after="0" w:line="240" w:lineRule="auto"/>
              <w:jc w:val="center"/>
              <w:rPr>
                <w:rFonts w:cs="Times New Roman"/>
                <w:sz w:val="24"/>
                <w:szCs w:val="24"/>
              </w:rPr>
            </w:pPr>
            <w:r>
              <w:rPr>
                <w:rFonts w:cs="Times New Roman"/>
                <w:sz w:val="24"/>
                <w:szCs w:val="24"/>
              </w:rPr>
              <w:t>5</w:t>
            </w:r>
          </w:p>
        </w:tc>
        <w:tc>
          <w:tcPr>
            <w:tcW w:w="6212" w:type="dxa"/>
            <w:vAlign w:val="center"/>
          </w:tcPr>
          <w:p w14:paraId="23516F9C">
            <w:pPr>
              <w:spacing w:after="0" w:line="240" w:lineRule="auto"/>
              <w:rPr>
                <w:rFonts w:cs="Times New Roman"/>
                <w:bCs/>
                <w:sz w:val="24"/>
                <w:szCs w:val="24"/>
              </w:rPr>
            </w:pPr>
            <w:r>
              <w:rPr>
                <w:rFonts w:cs="Times New Roman"/>
                <w:bCs/>
                <w:sz w:val="24"/>
                <w:szCs w:val="24"/>
              </w:rPr>
              <w:t>Sáng tạo thanh thiếu niên cộng 1 điểm</w:t>
            </w:r>
          </w:p>
        </w:tc>
        <w:tc>
          <w:tcPr>
            <w:tcW w:w="876" w:type="dxa"/>
            <w:vAlign w:val="center"/>
          </w:tcPr>
          <w:p w14:paraId="4AA3C752">
            <w:pPr>
              <w:spacing w:after="0" w:line="240" w:lineRule="auto"/>
              <w:jc w:val="center"/>
              <w:rPr>
                <w:rFonts w:cs="Times New Roman"/>
                <w:sz w:val="24"/>
                <w:szCs w:val="24"/>
              </w:rPr>
            </w:pPr>
          </w:p>
        </w:tc>
        <w:tc>
          <w:tcPr>
            <w:tcW w:w="851" w:type="dxa"/>
          </w:tcPr>
          <w:p w14:paraId="5E17D2BD">
            <w:pPr>
              <w:tabs>
                <w:tab w:val="left" w:pos="1344"/>
              </w:tabs>
              <w:spacing w:after="0" w:line="240" w:lineRule="auto"/>
              <w:jc w:val="center"/>
              <w:rPr>
                <w:rFonts w:cs="Times New Roman"/>
                <w:sz w:val="24"/>
                <w:szCs w:val="24"/>
              </w:rPr>
            </w:pPr>
          </w:p>
        </w:tc>
        <w:tc>
          <w:tcPr>
            <w:tcW w:w="708" w:type="dxa"/>
          </w:tcPr>
          <w:p w14:paraId="4B0746B6">
            <w:pPr>
              <w:tabs>
                <w:tab w:val="left" w:pos="1344"/>
              </w:tabs>
              <w:spacing w:after="0" w:line="240" w:lineRule="auto"/>
              <w:jc w:val="center"/>
              <w:rPr>
                <w:rFonts w:cs="Times New Roman"/>
                <w:sz w:val="24"/>
                <w:szCs w:val="24"/>
              </w:rPr>
            </w:pPr>
          </w:p>
        </w:tc>
        <w:tc>
          <w:tcPr>
            <w:tcW w:w="851" w:type="dxa"/>
          </w:tcPr>
          <w:p w14:paraId="1C8260AF">
            <w:pPr>
              <w:tabs>
                <w:tab w:val="left" w:pos="1344"/>
              </w:tabs>
              <w:spacing w:after="0" w:line="240" w:lineRule="auto"/>
              <w:jc w:val="center"/>
              <w:rPr>
                <w:rFonts w:cs="Times New Roman"/>
                <w:sz w:val="24"/>
                <w:szCs w:val="24"/>
              </w:rPr>
            </w:pPr>
          </w:p>
        </w:tc>
      </w:tr>
      <w:tr w14:paraId="22C66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76F66992">
            <w:pPr>
              <w:spacing w:after="0" w:line="240" w:lineRule="auto"/>
              <w:jc w:val="center"/>
              <w:rPr>
                <w:rFonts w:cs="Times New Roman"/>
                <w:sz w:val="24"/>
                <w:szCs w:val="24"/>
              </w:rPr>
            </w:pPr>
            <w:r>
              <w:rPr>
                <w:rFonts w:cs="Times New Roman"/>
                <w:sz w:val="24"/>
                <w:szCs w:val="24"/>
              </w:rPr>
              <w:t>6</w:t>
            </w:r>
          </w:p>
        </w:tc>
        <w:tc>
          <w:tcPr>
            <w:tcW w:w="6212" w:type="dxa"/>
            <w:vAlign w:val="center"/>
          </w:tcPr>
          <w:p w14:paraId="74FA14E8">
            <w:pPr>
              <w:spacing w:after="0" w:line="240" w:lineRule="auto"/>
              <w:rPr>
                <w:rFonts w:cs="Times New Roman"/>
                <w:bCs/>
                <w:sz w:val="24"/>
                <w:szCs w:val="24"/>
              </w:rPr>
            </w:pPr>
            <w:r>
              <w:rPr>
                <w:rFonts w:cs="Times New Roman"/>
                <w:bCs/>
                <w:sz w:val="24"/>
                <w:szCs w:val="24"/>
              </w:rPr>
              <w:t>Tham gia đầy đủ các bài dự thi trực tuyến cộng 0,5 điểm/lần</w:t>
            </w:r>
          </w:p>
        </w:tc>
        <w:tc>
          <w:tcPr>
            <w:tcW w:w="876" w:type="dxa"/>
            <w:vAlign w:val="center"/>
          </w:tcPr>
          <w:p w14:paraId="427DECF1">
            <w:pPr>
              <w:spacing w:after="0" w:line="240" w:lineRule="auto"/>
              <w:jc w:val="center"/>
              <w:rPr>
                <w:rFonts w:cs="Times New Roman"/>
                <w:sz w:val="24"/>
                <w:szCs w:val="24"/>
              </w:rPr>
            </w:pPr>
          </w:p>
        </w:tc>
        <w:tc>
          <w:tcPr>
            <w:tcW w:w="851" w:type="dxa"/>
          </w:tcPr>
          <w:p w14:paraId="162917FD">
            <w:pPr>
              <w:tabs>
                <w:tab w:val="left" w:pos="1344"/>
              </w:tabs>
              <w:spacing w:after="0" w:line="240" w:lineRule="auto"/>
              <w:jc w:val="center"/>
              <w:rPr>
                <w:rFonts w:cs="Times New Roman"/>
                <w:sz w:val="24"/>
                <w:szCs w:val="24"/>
              </w:rPr>
            </w:pPr>
          </w:p>
        </w:tc>
        <w:tc>
          <w:tcPr>
            <w:tcW w:w="708" w:type="dxa"/>
          </w:tcPr>
          <w:p w14:paraId="5DE9A3CB">
            <w:pPr>
              <w:tabs>
                <w:tab w:val="left" w:pos="1344"/>
              </w:tabs>
              <w:spacing w:after="0" w:line="240" w:lineRule="auto"/>
              <w:jc w:val="center"/>
              <w:rPr>
                <w:rFonts w:cs="Times New Roman"/>
                <w:sz w:val="24"/>
                <w:szCs w:val="24"/>
              </w:rPr>
            </w:pPr>
          </w:p>
        </w:tc>
        <w:tc>
          <w:tcPr>
            <w:tcW w:w="851" w:type="dxa"/>
          </w:tcPr>
          <w:p w14:paraId="20D91F47">
            <w:pPr>
              <w:tabs>
                <w:tab w:val="left" w:pos="1344"/>
              </w:tabs>
              <w:spacing w:after="0" w:line="240" w:lineRule="auto"/>
              <w:jc w:val="center"/>
              <w:rPr>
                <w:rFonts w:cs="Times New Roman"/>
                <w:sz w:val="24"/>
                <w:szCs w:val="24"/>
              </w:rPr>
            </w:pPr>
          </w:p>
        </w:tc>
      </w:tr>
      <w:tr w14:paraId="181CA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7129D484">
            <w:pPr>
              <w:spacing w:after="0" w:line="240" w:lineRule="auto"/>
              <w:jc w:val="center"/>
              <w:rPr>
                <w:rFonts w:cs="Times New Roman"/>
                <w:sz w:val="24"/>
                <w:szCs w:val="24"/>
              </w:rPr>
            </w:pPr>
            <w:r>
              <w:rPr>
                <w:rFonts w:cs="Times New Roman"/>
                <w:sz w:val="24"/>
                <w:szCs w:val="24"/>
              </w:rPr>
              <w:t>7</w:t>
            </w:r>
          </w:p>
        </w:tc>
        <w:tc>
          <w:tcPr>
            <w:tcW w:w="6212" w:type="dxa"/>
            <w:vAlign w:val="center"/>
          </w:tcPr>
          <w:p w14:paraId="1BDEF948">
            <w:pPr>
              <w:spacing w:after="0" w:line="240" w:lineRule="auto"/>
              <w:rPr>
                <w:rFonts w:cs="Times New Roman"/>
                <w:bCs/>
                <w:sz w:val="24"/>
                <w:szCs w:val="24"/>
              </w:rPr>
            </w:pPr>
            <w:r>
              <w:rPr>
                <w:rFonts w:cs="Times New Roman"/>
                <w:bCs/>
                <w:sz w:val="24"/>
                <w:szCs w:val="24"/>
              </w:rPr>
              <w:t>Điểm thưởng: Mỗi lần tham gia hiến máu (1 điểm)</w:t>
            </w:r>
          </w:p>
        </w:tc>
        <w:tc>
          <w:tcPr>
            <w:tcW w:w="876" w:type="dxa"/>
            <w:vAlign w:val="center"/>
          </w:tcPr>
          <w:p w14:paraId="39650A2F">
            <w:pPr>
              <w:spacing w:after="0" w:line="240" w:lineRule="auto"/>
              <w:jc w:val="center"/>
              <w:rPr>
                <w:rFonts w:cs="Times New Roman"/>
                <w:sz w:val="24"/>
                <w:szCs w:val="24"/>
              </w:rPr>
            </w:pPr>
          </w:p>
        </w:tc>
        <w:tc>
          <w:tcPr>
            <w:tcW w:w="851" w:type="dxa"/>
          </w:tcPr>
          <w:p w14:paraId="1A1A98D0">
            <w:pPr>
              <w:tabs>
                <w:tab w:val="left" w:pos="1344"/>
              </w:tabs>
              <w:spacing w:after="0" w:line="240" w:lineRule="auto"/>
              <w:jc w:val="center"/>
              <w:rPr>
                <w:rFonts w:cs="Times New Roman"/>
                <w:sz w:val="24"/>
                <w:szCs w:val="24"/>
              </w:rPr>
            </w:pPr>
          </w:p>
        </w:tc>
        <w:tc>
          <w:tcPr>
            <w:tcW w:w="708" w:type="dxa"/>
          </w:tcPr>
          <w:p w14:paraId="087C6371">
            <w:pPr>
              <w:tabs>
                <w:tab w:val="left" w:pos="1344"/>
              </w:tabs>
              <w:spacing w:after="0" w:line="240" w:lineRule="auto"/>
              <w:jc w:val="center"/>
              <w:rPr>
                <w:rFonts w:cs="Times New Roman"/>
                <w:sz w:val="24"/>
                <w:szCs w:val="24"/>
              </w:rPr>
            </w:pPr>
          </w:p>
        </w:tc>
        <w:tc>
          <w:tcPr>
            <w:tcW w:w="851" w:type="dxa"/>
          </w:tcPr>
          <w:p w14:paraId="5DB860B2">
            <w:pPr>
              <w:tabs>
                <w:tab w:val="left" w:pos="1344"/>
              </w:tabs>
              <w:spacing w:after="0" w:line="240" w:lineRule="auto"/>
              <w:jc w:val="center"/>
              <w:rPr>
                <w:rFonts w:cs="Times New Roman"/>
                <w:sz w:val="24"/>
                <w:szCs w:val="24"/>
              </w:rPr>
            </w:pPr>
          </w:p>
        </w:tc>
      </w:tr>
      <w:tr w14:paraId="579AC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67" w:type="dxa"/>
            <w:vAlign w:val="center"/>
          </w:tcPr>
          <w:p w14:paraId="658F338A">
            <w:pPr>
              <w:spacing w:after="0" w:line="240" w:lineRule="auto"/>
              <w:jc w:val="center"/>
              <w:rPr>
                <w:rFonts w:cs="Times New Roman"/>
                <w:sz w:val="24"/>
                <w:szCs w:val="24"/>
              </w:rPr>
            </w:pPr>
            <w:r>
              <w:rPr>
                <w:rFonts w:cs="Times New Roman"/>
                <w:sz w:val="24"/>
                <w:szCs w:val="24"/>
              </w:rPr>
              <w:t>8</w:t>
            </w:r>
          </w:p>
        </w:tc>
        <w:tc>
          <w:tcPr>
            <w:tcW w:w="6212" w:type="dxa"/>
            <w:vAlign w:val="center"/>
          </w:tcPr>
          <w:p w14:paraId="228A4BB0">
            <w:pPr>
              <w:spacing w:after="0" w:line="240" w:lineRule="auto"/>
              <w:rPr>
                <w:rFonts w:cs="Times New Roman"/>
                <w:bCs/>
                <w:sz w:val="24"/>
                <w:szCs w:val="24"/>
              </w:rPr>
            </w:pPr>
            <w:r>
              <w:rPr>
                <w:rFonts w:cs="Times New Roman"/>
                <w:bCs/>
                <w:sz w:val="24"/>
                <w:szCs w:val="24"/>
              </w:rPr>
              <w:t>Đoàn viên nhiệt tình trong mọi hoạt động của trường cộng thêm (1điểm)</w:t>
            </w:r>
          </w:p>
        </w:tc>
        <w:tc>
          <w:tcPr>
            <w:tcW w:w="876" w:type="dxa"/>
            <w:vAlign w:val="center"/>
          </w:tcPr>
          <w:p w14:paraId="2486AEA6">
            <w:pPr>
              <w:spacing w:after="0" w:line="240" w:lineRule="auto"/>
              <w:jc w:val="center"/>
              <w:rPr>
                <w:rFonts w:cs="Times New Roman"/>
                <w:sz w:val="24"/>
                <w:szCs w:val="24"/>
              </w:rPr>
            </w:pPr>
          </w:p>
        </w:tc>
        <w:tc>
          <w:tcPr>
            <w:tcW w:w="851" w:type="dxa"/>
          </w:tcPr>
          <w:p w14:paraId="286C0DC1">
            <w:pPr>
              <w:tabs>
                <w:tab w:val="left" w:pos="1344"/>
              </w:tabs>
              <w:spacing w:after="0" w:line="240" w:lineRule="auto"/>
              <w:jc w:val="center"/>
              <w:rPr>
                <w:rFonts w:cs="Times New Roman"/>
                <w:sz w:val="24"/>
                <w:szCs w:val="24"/>
              </w:rPr>
            </w:pPr>
          </w:p>
        </w:tc>
        <w:tc>
          <w:tcPr>
            <w:tcW w:w="708" w:type="dxa"/>
          </w:tcPr>
          <w:p w14:paraId="21074668">
            <w:pPr>
              <w:tabs>
                <w:tab w:val="left" w:pos="1344"/>
              </w:tabs>
              <w:spacing w:after="0" w:line="240" w:lineRule="auto"/>
              <w:jc w:val="center"/>
              <w:rPr>
                <w:rFonts w:cs="Times New Roman"/>
                <w:sz w:val="24"/>
                <w:szCs w:val="24"/>
              </w:rPr>
            </w:pPr>
          </w:p>
        </w:tc>
        <w:tc>
          <w:tcPr>
            <w:tcW w:w="851" w:type="dxa"/>
          </w:tcPr>
          <w:p w14:paraId="74E72827">
            <w:pPr>
              <w:tabs>
                <w:tab w:val="left" w:pos="1344"/>
              </w:tabs>
              <w:spacing w:after="0" w:line="240" w:lineRule="auto"/>
              <w:jc w:val="center"/>
              <w:rPr>
                <w:rFonts w:cs="Times New Roman"/>
                <w:sz w:val="24"/>
                <w:szCs w:val="24"/>
              </w:rPr>
            </w:pPr>
          </w:p>
        </w:tc>
      </w:tr>
      <w:tr w14:paraId="3823F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vAlign w:val="center"/>
          </w:tcPr>
          <w:p w14:paraId="0089D4C8">
            <w:pPr>
              <w:spacing w:after="0" w:line="240" w:lineRule="auto"/>
              <w:jc w:val="center"/>
              <w:rPr>
                <w:rFonts w:cs="Times New Roman"/>
                <w:sz w:val="24"/>
                <w:szCs w:val="24"/>
              </w:rPr>
            </w:pPr>
            <w:r>
              <w:rPr>
                <w:rFonts w:cs="Times New Roman"/>
                <w:sz w:val="24"/>
                <w:szCs w:val="24"/>
              </w:rPr>
              <w:t> </w:t>
            </w:r>
          </w:p>
        </w:tc>
        <w:tc>
          <w:tcPr>
            <w:tcW w:w="6212" w:type="dxa"/>
            <w:vAlign w:val="center"/>
          </w:tcPr>
          <w:p w14:paraId="3FD50482">
            <w:pPr>
              <w:spacing w:after="0" w:line="240" w:lineRule="auto"/>
              <w:jc w:val="center"/>
              <w:rPr>
                <w:rFonts w:cs="Times New Roman"/>
                <w:b/>
                <w:bCs/>
                <w:sz w:val="24"/>
                <w:szCs w:val="24"/>
              </w:rPr>
            </w:pPr>
            <w:r>
              <w:rPr>
                <w:rFonts w:cs="Times New Roman"/>
                <w:b/>
                <w:bCs/>
                <w:sz w:val="24"/>
                <w:szCs w:val="24"/>
              </w:rPr>
              <w:t>Cộng</w:t>
            </w:r>
          </w:p>
        </w:tc>
        <w:tc>
          <w:tcPr>
            <w:tcW w:w="876" w:type="dxa"/>
            <w:vAlign w:val="center"/>
          </w:tcPr>
          <w:p w14:paraId="766797F5">
            <w:pPr>
              <w:spacing w:after="0" w:line="240" w:lineRule="auto"/>
              <w:jc w:val="center"/>
              <w:rPr>
                <w:rFonts w:cs="Times New Roman"/>
                <w:b/>
                <w:bCs/>
                <w:sz w:val="24"/>
                <w:szCs w:val="24"/>
              </w:rPr>
            </w:pPr>
            <w:r>
              <w:rPr>
                <w:rFonts w:cs="Times New Roman"/>
                <w:b/>
                <w:bCs/>
                <w:sz w:val="24"/>
                <w:szCs w:val="24"/>
              </w:rPr>
              <w:t>100</w:t>
            </w:r>
          </w:p>
        </w:tc>
        <w:tc>
          <w:tcPr>
            <w:tcW w:w="851" w:type="dxa"/>
          </w:tcPr>
          <w:p w14:paraId="643559B5">
            <w:pPr>
              <w:tabs>
                <w:tab w:val="left" w:pos="1344"/>
              </w:tabs>
              <w:spacing w:after="0" w:line="240" w:lineRule="auto"/>
              <w:jc w:val="center"/>
              <w:rPr>
                <w:rFonts w:cs="Times New Roman"/>
                <w:sz w:val="24"/>
                <w:szCs w:val="24"/>
              </w:rPr>
            </w:pPr>
          </w:p>
        </w:tc>
        <w:tc>
          <w:tcPr>
            <w:tcW w:w="708" w:type="dxa"/>
          </w:tcPr>
          <w:p w14:paraId="05C3E8EC">
            <w:pPr>
              <w:tabs>
                <w:tab w:val="left" w:pos="1344"/>
              </w:tabs>
              <w:spacing w:after="0" w:line="240" w:lineRule="auto"/>
              <w:jc w:val="center"/>
              <w:rPr>
                <w:rFonts w:cs="Times New Roman"/>
                <w:sz w:val="24"/>
                <w:szCs w:val="24"/>
              </w:rPr>
            </w:pPr>
          </w:p>
        </w:tc>
        <w:tc>
          <w:tcPr>
            <w:tcW w:w="851" w:type="dxa"/>
          </w:tcPr>
          <w:p w14:paraId="76EEBB4F">
            <w:pPr>
              <w:tabs>
                <w:tab w:val="left" w:pos="1344"/>
              </w:tabs>
              <w:spacing w:after="0" w:line="240" w:lineRule="auto"/>
              <w:jc w:val="center"/>
              <w:rPr>
                <w:rFonts w:cs="Times New Roman"/>
                <w:sz w:val="24"/>
                <w:szCs w:val="24"/>
              </w:rPr>
            </w:pPr>
          </w:p>
        </w:tc>
      </w:tr>
    </w:tbl>
    <w:p w14:paraId="7C589C6C">
      <w:pPr>
        <w:tabs>
          <w:tab w:val="left" w:pos="1344"/>
        </w:tabs>
        <w:spacing w:after="0" w:line="240" w:lineRule="auto"/>
        <w:rPr>
          <w:rFonts w:cs="Times New Roman"/>
          <w:b/>
          <w:sz w:val="26"/>
          <w:szCs w:val="26"/>
        </w:rPr>
      </w:pPr>
      <w:r>
        <w:rPr>
          <w:rFonts w:cs="Times New Roman"/>
          <w:b/>
          <w:sz w:val="26"/>
          <w:szCs w:val="26"/>
        </w:rPr>
        <w:t>* Đánh giá, xếp loại GV cơ bản theo thang điểm sau:</w:t>
      </w:r>
    </w:p>
    <w:p w14:paraId="1B71404D">
      <w:pPr>
        <w:tabs>
          <w:tab w:val="left" w:pos="1344"/>
        </w:tabs>
        <w:spacing w:after="0" w:line="240" w:lineRule="auto"/>
        <w:rPr>
          <w:rFonts w:cs="Times New Roman"/>
          <w:sz w:val="26"/>
          <w:szCs w:val="26"/>
        </w:rPr>
      </w:pPr>
      <w:r>
        <w:rPr>
          <w:rFonts w:cs="Times New Roman"/>
          <w:sz w:val="26"/>
          <w:szCs w:val="26"/>
        </w:rPr>
        <w:t>- HTXSNV: Đạt từ 91 điểm trở lên;</w:t>
      </w:r>
    </w:p>
    <w:p w14:paraId="348575D0">
      <w:pPr>
        <w:tabs>
          <w:tab w:val="left" w:pos="1344"/>
        </w:tabs>
        <w:spacing w:after="0" w:line="240" w:lineRule="auto"/>
        <w:rPr>
          <w:rFonts w:cs="Times New Roman"/>
          <w:sz w:val="26"/>
          <w:szCs w:val="26"/>
        </w:rPr>
      </w:pPr>
      <w:r>
        <w:rPr>
          <w:rFonts w:cs="Times New Roman"/>
          <w:sz w:val="26"/>
          <w:szCs w:val="26"/>
        </w:rPr>
        <w:t>- HTTNV: Đạt từ 80 đến dưới 90 điểm;</w:t>
      </w:r>
    </w:p>
    <w:p w14:paraId="09CC611C">
      <w:pPr>
        <w:tabs>
          <w:tab w:val="left" w:pos="1344"/>
        </w:tabs>
        <w:spacing w:after="0" w:line="240" w:lineRule="auto"/>
        <w:rPr>
          <w:rFonts w:cs="Times New Roman"/>
          <w:sz w:val="26"/>
          <w:szCs w:val="26"/>
        </w:rPr>
      </w:pPr>
      <w:r>
        <w:rPr>
          <w:rFonts w:cs="Times New Roman"/>
          <w:sz w:val="26"/>
          <w:szCs w:val="26"/>
        </w:rPr>
        <w:t>- HTNV: Đạt từ 65 đến dưới 79 điểm;</w:t>
      </w:r>
    </w:p>
    <w:p w14:paraId="53028B61">
      <w:pPr>
        <w:tabs>
          <w:tab w:val="left" w:pos="1344"/>
        </w:tabs>
        <w:spacing w:after="0" w:line="240" w:lineRule="auto"/>
        <w:rPr>
          <w:rFonts w:cs="Times New Roman"/>
          <w:sz w:val="26"/>
          <w:szCs w:val="26"/>
        </w:rPr>
      </w:pPr>
      <w:r>
        <w:rPr>
          <w:rFonts w:cs="Times New Roman"/>
          <w:sz w:val="26"/>
          <w:szCs w:val="26"/>
        </w:rPr>
        <w:t>- KHTNV: Đạt từ 50 đến dưới 64 điểm</w:t>
      </w:r>
    </w:p>
    <w:p w14:paraId="617793A9">
      <w:pPr>
        <w:tabs>
          <w:tab w:val="left" w:pos="1344"/>
        </w:tabs>
        <w:spacing w:after="0" w:line="240" w:lineRule="auto"/>
        <w:rPr>
          <w:rFonts w:cs="Times New Roman"/>
          <w:sz w:val="26"/>
          <w:szCs w:val="26"/>
        </w:rPr>
      </w:pPr>
      <w:r>
        <w:rPr>
          <w:rFonts w:cs="Times New Roman"/>
          <w:sz w:val="26"/>
          <w:szCs w:val="26"/>
        </w:rPr>
        <w:t>- Không</w:t>
      </w:r>
      <w:r>
        <w:rPr>
          <w:rFonts w:cs="Times New Roman"/>
          <w:b/>
          <w:sz w:val="26"/>
          <w:szCs w:val="26"/>
        </w:rPr>
        <w:t xml:space="preserve"> </w:t>
      </w:r>
      <w:r>
        <w:rPr>
          <w:rFonts w:cs="Times New Roman"/>
          <w:sz w:val="26"/>
          <w:szCs w:val="26"/>
        </w:rPr>
        <w:t>xếp loại: Dưới 50 điểm.</w:t>
      </w:r>
    </w:p>
    <w:p w14:paraId="4FF233BD">
      <w:pPr>
        <w:tabs>
          <w:tab w:val="left" w:pos="1344"/>
        </w:tabs>
        <w:spacing w:after="0" w:line="240" w:lineRule="auto"/>
        <w:rPr>
          <w:rFonts w:cs="Times New Roman"/>
          <w:b/>
          <w:sz w:val="26"/>
          <w:szCs w:val="26"/>
        </w:rPr>
      </w:pPr>
      <w:r>
        <w:rPr>
          <w:rFonts w:cs="Times New Roman"/>
          <w:b/>
          <w:sz w:val="26"/>
          <w:szCs w:val="26"/>
        </w:rPr>
        <w:t>* Đánh giá, xếp loại GV chuyên biệt theo thang điểm sau:</w:t>
      </w:r>
    </w:p>
    <w:p w14:paraId="522E17CC">
      <w:pPr>
        <w:tabs>
          <w:tab w:val="left" w:pos="1344"/>
        </w:tabs>
        <w:spacing w:after="0" w:line="240" w:lineRule="auto"/>
        <w:rPr>
          <w:rFonts w:cs="Times New Roman"/>
          <w:sz w:val="26"/>
          <w:szCs w:val="26"/>
        </w:rPr>
      </w:pPr>
      <w:r>
        <w:rPr>
          <w:rFonts w:cs="Times New Roman"/>
          <w:sz w:val="26"/>
          <w:szCs w:val="26"/>
        </w:rPr>
        <w:t xml:space="preserve">- HTXSNV: Đạt từ 79-88 điểm trở lên; </w:t>
      </w:r>
    </w:p>
    <w:p w14:paraId="67A102CA">
      <w:pPr>
        <w:tabs>
          <w:tab w:val="left" w:pos="1344"/>
        </w:tabs>
        <w:spacing w:after="0" w:line="240" w:lineRule="auto"/>
        <w:rPr>
          <w:rFonts w:cs="Times New Roman"/>
          <w:sz w:val="26"/>
          <w:szCs w:val="26"/>
        </w:rPr>
      </w:pPr>
      <w:r>
        <w:rPr>
          <w:rFonts w:cs="Times New Roman"/>
          <w:sz w:val="26"/>
          <w:szCs w:val="26"/>
        </w:rPr>
        <w:t xml:space="preserve">- HTTNV: Đạt từ 60 đến dưới 78 điểm; </w:t>
      </w:r>
    </w:p>
    <w:p w14:paraId="0BA8133F">
      <w:pPr>
        <w:tabs>
          <w:tab w:val="left" w:pos="1344"/>
        </w:tabs>
        <w:spacing w:after="0" w:line="240" w:lineRule="auto"/>
        <w:rPr>
          <w:rFonts w:cs="Times New Roman"/>
          <w:sz w:val="26"/>
          <w:szCs w:val="26"/>
        </w:rPr>
      </w:pPr>
      <w:r>
        <w:rPr>
          <w:rFonts w:cs="Times New Roman"/>
          <w:sz w:val="26"/>
          <w:szCs w:val="26"/>
        </w:rPr>
        <w:t xml:space="preserve">- HTNV: Đạt từ 55 đến dưới 59 điểm; </w:t>
      </w:r>
    </w:p>
    <w:p w14:paraId="3AD9CC3D">
      <w:pPr>
        <w:tabs>
          <w:tab w:val="left" w:pos="1344"/>
        </w:tabs>
        <w:spacing w:after="0" w:line="240" w:lineRule="auto"/>
        <w:rPr>
          <w:rFonts w:cs="Times New Roman"/>
          <w:sz w:val="26"/>
          <w:szCs w:val="26"/>
        </w:rPr>
      </w:pPr>
      <w:r>
        <w:rPr>
          <w:rFonts w:cs="Times New Roman"/>
          <w:sz w:val="26"/>
          <w:szCs w:val="26"/>
        </w:rPr>
        <w:t>- KHTNV: Đạt từ 40 đến dưới 54 điểm;</w:t>
      </w:r>
    </w:p>
    <w:p w14:paraId="63866ADB">
      <w:pPr>
        <w:tabs>
          <w:tab w:val="left" w:pos="1344"/>
        </w:tabs>
        <w:spacing w:after="0" w:line="240" w:lineRule="auto"/>
        <w:rPr>
          <w:rFonts w:cs="Times New Roman"/>
          <w:sz w:val="26"/>
          <w:szCs w:val="26"/>
        </w:rPr>
      </w:pPr>
      <w:r>
        <w:rPr>
          <w:rFonts w:cs="Times New Roman"/>
          <w:sz w:val="26"/>
          <w:szCs w:val="26"/>
        </w:rPr>
        <w:t>- Không xếp loại: Dưới 40 điểm.</w:t>
      </w:r>
    </w:p>
    <w:p w14:paraId="57452D51">
      <w:pPr>
        <w:tabs>
          <w:tab w:val="left" w:pos="1344"/>
        </w:tabs>
        <w:spacing w:after="0" w:line="240" w:lineRule="auto"/>
        <w:rPr>
          <w:rFonts w:cs="Times New Roman"/>
          <w:b/>
          <w:sz w:val="26"/>
          <w:szCs w:val="26"/>
        </w:rPr>
      </w:pPr>
      <w:r>
        <w:rPr>
          <w:rFonts w:cs="Times New Roman"/>
          <w:b/>
          <w:sz w:val="26"/>
          <w:szCs w:val="26"/>
        </w:rPr>
        <w:t>* Đánh giá, xếp loại nhân viên dựa vào kết quả đánh giá hàng tháng và các công việc đươc giao.</w:t>
      </w:r>
    </w:p>
    <w:p w14:paraId="68D5FDFA">
      <w:pPr>
        <w:tabs>
          <w:tab w:val="left" w:pos="1344"/>
        </w:tabs>
        <w:spacing w:after="0" w:line="240" w:lineRule="auto"/>
        <w:rPr>
          <w:rFonts w:cs="Times New Roman"/>
          <w:b/>
          <w:sz w:val="26"/>
          <w:szCs w:val="26"/>
        </w:rPr>
      </w:pPr>
      <w:r>
        <w:rPr>
          <w:rFonts w:cs="Times New Roman"/>
          <w:b/>
          <w:sz w:val="26"/>
          <w:szCs w:val="26"/>
        </w:rPr>
        <w:t>* Lưu ý: Khi bình xét</w:t>
      </w:r>
    </w:p>
    <w:p w14:paraId="129045E5">
      <w:pPr>
        <w:tabs>
          <w:tab w:val="left" w:pos="1344"/>
        </w:tabs>
        <w:spacing w:after="0" w:line="240" w:lineRule="auto"/>
        <w:ind w:firstLine="284"/>
        <w:jc w:val="both"/>
        <w:rPr>
          <w:rFonts w:cs="Times New Roman"/>
          <w:sz w:val="26"/>
          <w:szCs w:val="26"/>
        </w:rPr>
      </w:pPr>
      <w:r>
        <w:rPr>
          <w:rFonts w:cs="Times New Roman"/>
          <w:sz w:val="26"/>
          <w:szCs w:val="26"/>
        </w:rPr>
        <w:t>Đồng chí nào bị kỷ luật từ khiển trách trở lên, có đơn thư khiếu nại vượt cấp, CB, GV, NV phát ngôn không đúng chuẩn mực, vi phạm đạo đức nhà giáo, vi phạm văn hóa ứng xử nơi công cộng, làm mất đoàn kết nội bộ ảnh hưởng tới cá nhân người khác, sai phạm thu - chi tài chính, nghỉ quá thời gian quy định, LĐ PGD, thanh tra trường KT GV không đạt, cuối năm lớp có học sinh không biết đọc, biết viết. Xếp loại HTNV hoặc không HTNV.</w:t>
      </w:r>
    </w:p>
    <w:p w14:paraId="3F9C2C51">
      <w:pPr>
        <w:rPr>
          <w:rFonts w:cs="Times New Roman"/>
          <w:b/>
          <w:i/>
          <w:sz w:val="26"/>
          <w:szCs w:val="26"/>
        </w:rPr>
      </w:pPr>
      <w:bookmarkStart w:id="0" w:name="_GoBack"/>
      <w:r>
        <w:rPr>
          <w:rFonts w:hint="default" w:eastAsia="Times New Roman" w:cs="Times New Roman"/>
          <w:b/>
          <w:bCs/>
          <w:sz w:val="26"/>
          <w:szCs w:val="26"/>
          <w:lang w:val="en-US"/>
        </w:rPr>
        <w:drawing>
          <wp:anchor distT="0" distB="0" distL="114300" distR="114300" simplePos="0" relativeHeight="251663360" behindDoc="0" locked="0" layoutInCell="1" allowOverlap="1">
            <wp:simplePos x="0" y="0"/>
            <wp:positionH relativeFrom="column">
              <wp:posOffset>3648710</wp:posOffset>
            </wp:positionH>
            <wp:positionV relativeFrom="paragraph">
              <wp:posOffset>514350</wp:posOffset>
            </wp:positionV>
            <wp:extent cx="1188085" cy="1188085"/>
            <wp:effectExtent l="0" t="0" r="12065" b="12065"/>
            <wp:wrapNone/>
            <wp:docPr id="5" name="Picture 5"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au26 ok"/>
                    <pic:cNvPicPr>
                      <a:picLocks noChangeAspect="1"/>
                    </pic:cNvPicPr>
                  </pic:nvPicPr>
                  <pic:blipFill>
                    <a:blip r:embed="rId6"/>
                    <a:stretch>
                      <a:fillRect/>
                    </a:stretch>
                  </pic:blipFill>
                  <pic:spPr>
                    <a:xfrm>
                      <a:off x="0" y="0"/>
                      <a:ext cx="1188085" cy="1188085"/>
                    </a:xfrm>
                    <a:prstGeom prst="rect">
                      <a:avLst/>
                    </a:prstGeom>
                  </pic:spPr>
                </pic:pic>
              </a:graphicData>
            </a:graphic>
          </wp:anchor>
        </w:drawing>
      </w:r>
      <w:bookmarkEnd w:id="0"/>
      <w:r>
        <w:rPr>
          <w:rFonts w:cs="Times New Roman"/>
          <w:b/>
          <w:i/>
          <w:sz w:val="26"/>
          <w:szCs w:val="26"/>
        </w:rPr>
        <w:t>Trong khi thực hiện sẽ có sự thay đổi cho phù hợp với điều kiện thực tế của nhà trường.</w:t>
      </w:r>
    </w:p>
    <w:tbl>
      <w:tblPr>
        <w:tblStyle w:val="6"/>
        <w:tblW w:w="95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928"/>
        <w:gridCol w:w="4644"/>
      </w:tblGrid>
      <w:tr w14:paraId="4D53D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928" w:type="dxa"/>
          </w:tcPr>
          <w:p w14:paraId="498E97F7">
            <w:pPr>
              <w:spacing w:after="0" w:line="240" w:lineRule="auto"/>
              <w:jc w:val="center"/>
              <w:rPr>
                <w:rFonts w:eastAsia="Times New Roman" w:cs="Times New Roman"/>
                <w:b/>
                <w:bCs/>
                <w:sz w:val="26"/>
                <w:szCs w:val="26"/>
              </w:rPr>
            </w:pPr>
          </w:p>
          <w:p w14:paraId="5E6115C7">
            <w:pPr>
              <w:spacing w:after="0" w:line="240" w:lineRule="auto"/>
              <w:jc w:val="center"/>
              <w:rPr>
                <w:rFonts w:hint="default" w:eastAsia="Times New Roman" w:cs="Times New Roman"/>
                <w:b/>
                <w:bCs/>
                <w:sz w:val="26"/>
                <w:szCs w:val="26"/>
                <w:lang w:val="en-US"/>
              </w:rPr>
            </w:pPr>
          </w:p>
          <w:p w14:paraId="1CC27724">
            <w:pPr>
              <w:spacing w:after="0" w:line="240" w:lineRule="auto"/>
              <w:jc w:val="center"/>
              <w:rPr>
                <w:rFonts w:eastAsia="Times New Roman" w:cs="Times New Roman"/>
                <w:b/>
                <w:bCs/>
                <w:sz w:val="26"/>
                <w:szCs w:val="26"/>
              </w:rPr>
            </w:pPr>
          </w:p>
          <w:p w14:paraId="3BE49DF2">
            <w:pPr>
              <w:spacing w:after="0" w:line="240" w:lineRule="auto"/>
              <w:jc w:val="center"/>
              <w:rPr>
                <w:rFonts w:cs="Times New Roman"/>
                <w:b/>
                <w:sz w:val="26"/>
                <w:szCs w:val="26"/>
              </w:rPr>
            </w:pPr>
          </w:p>
        </w:tc>
        <w:tc>
          <w:tcPr>
            <w:tcW w:w="4644" w:type="dxa"/>
          </w:tcPr>
          <w:p w14:paraId="02D3226B">
            <w:pPr>
              <w:spacing w:after="0" w:line="240" w:lineRule="auto"/>
              <w:jc w:val="center"/>
              <w:rPr>
                <w:rFonts w:eastAsia="Times New Roman" w:cs="Times New Roman"/>
                <w:b/>
                <w:bCs/>
                <w:sz w:val="26"/>
                <w:szCs w:val="26"/>
              </w:rPr>
            </w:pPr>
            <w:r>
              <w:rPr>
                <w:rFonts w:eastAsia="Times New Roman" w:cs="Times New Roman"/>
                <w:b/>
                <w:bCs/>
                <w:sz w:val="26"/>
                <w:szCs w:val="26"/>
              </w:rPr>
              <w:t>TRƯỞNG BAN THI ĐUA</w:t>
            </w:r>
          </w:p>
          <w:p w14:paraId="6C274D1B">
            <w:pPr>
              <w:spacing w:after="0" w:line="240" w:lineRule="auto"/>
              <w:jc w:val="center"/>
              <w:rPr>
                <w:rFonts w:eastAsia="Times New Roman" w:cs="Times New Roman"/>
                <w:b/>
                <w:bCs/>
                <w:sz w:val="26"/>
                <w:szCs w:val="26"/>
              </w:rPr>
            </w:pPr>
            <w:r>
              <w:rPr>
                <w:rFonts w:hint="default" w:eastAsia="Times New Roman" w:cs="Times New Roman"/>
                <w:b/>
                <w:bCs/>
                <w:sz w:val="26"/>
                <w:szCs w:val="26"/>
                <w:lang w:val="en-US"/>
              </w:rPr>
              <w:drawing>
                <wp:anchor distT="0" distB="0" distL="114300" distR="114300" simplePos="0" relativeHeight="251662336" behindDoc="0" locked="0" layoutInCell="1" allowOverlap="1">
                  <wp:simplePos x="0" y="0"/>
                  <wp:positionH relativeFrom="column">
                    <wp:posOffset>356235</wp:posOffset>
                  </wp:positionH>
                  <wp:positionV relativeFrom="paragraph">
                    <wp:posOffset>17780</wp:posOffset>
                  </wp:positionV>
                  <wp:extent cx="2804160" cy="1051560"/>
                  <wp:effectExtent l="0" t="0" r="0" b="0"/>
                  <wp:wrapNone/>
                  <wp:docPr id="4" name="Picture 4"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ữ ký sếp Huệ"/>
                          <pic:cNvPicPr>
                            <a:picLocks noChangeAspect="1"/>
                          </pic:cNvPicPr>
                        </pic:nvPicPr>
                        <pic:blipFill>
                          <a:blip r:embed="rId7"/>
                          <a:stretch>
                            <a:fillRect/>
                          </a:stretch>
                        </pic:blipFill>
                        <pic:spPr>
                          <a:xfrm>
                            <a:off x="0" y="0"/>
                            <a:ext cx="2804160" cy="1051560"/>
                          </a:xfrm>
                          <a:prstGeom prst="rect">
                            <a:avLst/>
                          </a:prstGeom>
                        </pic:spPr>
                      </pic:pic>
                    </a:graphicData>
                  </a:graphic>
                </wp:anchor>
              </w:drawing>
            </w:r>
          </w:p>
          <w:p w14:paraId="12F6D928">
            <w:pPr>
              <w:spacing w:after="0" w:line="240" w:lineRule="auto"/>
              <w:jc w:val="center"/>
              <w:rPr>
                <w:rFonts w:eastAsia="Times New Roman" w:cs="Times New Roman"/>
                <w:b/>
                <w:bCs/>
                <w:sz w:val="26"/>
                <w:szCs w:val="26"/>
              </w:rPr>
            </w:pPr>
          </w:p>
          <w:p w14:paraId="40C3F875">
            <w:pPr>
              <w:spacing w:after="0" w:line="240" w:lineRule="auto"/>
              <w:jc w:val="center"/>
              <w:rPr>
                <w:rFonts w:hint="default" w:eastAsia="Times New Roman" w:cs="Times New Roman"/>
                <w:b/>
                <w:bCs/>
                <w:sz w:val="26"/>
                <w:szCs w:val="26"/>
                <w:lang w:val="en-US"/>
              </w:rPr>
            </w:pPr>
          </w:p>
          <w:p w14:paraId="0A35E6CE">
            <w:pPr>
              <w:spacing w:after="0" w:line="240" w:lineRule="auto"/>
              <w:jc w:val="center"/>
              <w:rPr>
                <w:rFonts w:eastAsia="Times New Roman" w:cs="Times New Roman"/>
                <w:b/>
                <w:bCs/>
                <w:sz w:val="26"/>
                <w:szCs w:val="26"/>
              </w:rPr>
            </w:pPr>
          </w:p>
          <w:p w14:paraId="1D1CB86F">
            <w:pPr>
              <w:spacing w:after="0" w:line="240" w:lineRule="auto"/>
              <w:jc w:val="center"/>
              <w:rPr>
                <w:rFonts w:eastAsia="Times New Roman" w:cs="Times New Roman"/>
                <w:b/>
                <w:bCs/>
                <w:sz w:val="26"/>
                <w:szCs w:val="26"/>
              </w:rPr>
            </w:pPr>
          </w:p>
          <w:p w14:paraId="22A67249">
            <w:pPr>
              <w:spacing w:after="0" w:line="240" w:lineRule="auto"/>
              <w:jc w:val="center"/>
              <w:rPr>
                <w:rFonts w:eastAsia="Times New Roman" w:cs="Times New Roman"/>
                <w:b/>
                <w:bCs/>
                <w:sz w:val="26"/>
                <w:szCs w:val="26"/>
              </w:rPr>
            </w:pPr>
            <w:r>
              <w:rPr>
                <w:rFonts w:eastAsia="Times New Roman" w:cs="Times New Roman"/>
                <w:b/>
                <w:bCs/>
                <w:sz w:val="26"/>
                <w:szCs w:val="26"/>
              </w:rPr>
              <w:t>Vũ Thị Minh Huệ</w:t>
            </w:r>
          </w:p>
          <w:p w14:paraId="6CE6C0AC">
            <w:pPr>
              <w:spacing w:after="0" w:line="240" w:lineRule="auto"/>
              <w:jc w:val="center"/>
              <w:rPr>
                <w:rFonts w:cs="Times New Roman"/>
                <w:sz w:val="26"/>
                <w:szCs w:val="26"/>
              </w:rPr>
            </w:pPr>
          </w:p>
        </w:tc>
      </w:tr>
    </w:tbl>
    <w:p w14:paraId="41B6A11B">
      <w:pPr>
        <w:jc w:val="center"/>
        <w:rPr>
          <w:rFonts w:cs="Times New Roman"/>
          <w:sz w:val="24"/>
          <w:szCs w:val="24"/>
        </w:rPr>
      </w:pPr>
    </w:p>
    <w:sectPr>
      <w:pgSz w:w="11907" w:h="16840"/>
      <w:pgMar w:top="567" w:right="1134" w:bottom="1134" w:left="1701" w:header="720" w:footer="720" w:gutter="0"/>
      <w:cols w:space="720" w:num="1"/>
      <w:docGrid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Calibri">
    <w:panose1 w:val="020F05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40"/>
  <w:drawingGridVerticalSpacing w:val="381"/>
  <w:displayHorizontalDrawingGridEvery w:val="2"/>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4E35"/>
    <w:rsid w:val="00001534"/>
    <w:rsid w:val="000040BD"/>
    <w:rsid w:val="000042E6"/>
    <w:rsid w:val="00005E1F"/>
    <w:rsid w:val="000061AA"/>
    <w:rsid w:val="00006381"/>
    <w:rsid w:val="0000742A"/>
    <w:rsid w:val="0001510B"/>
    <w:rsid w:val="00017B3B"/>
    <w:rsid w:val="00021F4E"/>
    <w:rsid w:val="00022388"/>
    <w:rsid w:val="000226F2"/>
    <w:rsid w:val="00023666"/>
    <w:rsid w:val="00025919"/>
    <w:rsid w:val="00026073"/>
    <w:rsid w:val="0002766E"/>
    <w:rsid w:val="00030273"/>
    <w:rsid w:val="00031CBF"/>
    <w:rsid w:val="0003376B"/>
    <w:rsid w:val="00040A27"/>
    <w:rsid w:val="00042AA2"/>
    <w:rsid w:val="0004332A"/>
    <w:rsid w:val="00043B29"/>
    <w:rsid w:val="00044625"/>
    <w:rsid w:val="0005394F"/>
    <w:rsid w:val="00057BC4"/>
    <w:rsid w:val="00061525"/>
    <w:rsid w:val="00061D80"/>
    <w:rsid w:val="00061E8A"/>
    <w:rsid w:val="00062529"/>
    <w:rsid w:val="00062602"/>
    <w:rsid w:val="000631AF"/>
    <w:rsid w:val="00063A20"/>
    <w:rsid w:val="00065A74"/>
    <w:rsid w:val="00065BA3"/>
    <w:rsid w:val="000671EB"/>
    <w:rsid w:val="000717D1"/>
    <w:rsid w:val="00081A0E"/>
    <w:rsid w:val="000831AE"/>
    <w:rsid w:val="00083710"/>
    <w:rsid w:val="00090538"/>
    <w:rsid w:val="00096018"/>
    <w:rsid w:val="0009621C"/>
    <w:rsid w:val="00097A13"/>
    <w:rsid w:val="00097B54"/>
    <w:rsid w:val="000A1D9C"/>
    <w:rsid w:val="000A53D8"/>
    <w:rsid w:val="000B0190"/>
    <w:rsid w:val="000B0AD6"/>
    <w:rsid w:val="000B1B18"/>
    <w:rsid w:val="000B7946"/>
    <w:rsid w:val="000C38F7"/>
    <w:rsid w:val="000C477D"/>
    <w:rsid w:val="000C5A9F"/>
    <w:rsid w:val="000C6D88"/>
    <w:rsid w:val="000D1C08"/>
    <w:rsid w:val="000D23B3"/>
    <w:rsid w:val="000D2A4B"/>
    <w:rsid w:val="000D3B51"/>
    <w:rsid w:val="000D4BDD"/>
    <w:rsid w:val="000D6775"/>
    <w:rsid w:val="000D6D26"/>
    <w:rsid w:val="000E157E"/>
    <w:rsid w:val="000E1AFD"/>
    <w:rsid w:val="000E251B"/>
    <w:rsid w:val="000E44D4"/>
    <w:rsid w:val="000E4B28"/>
    <w:rsid w:val="000E4E35"/>
    <w:rsid w:val="000E71F6"/>
    <w:rsid w:val="000F1A61"/>
    <w:rsid w:val="000F7F40"/>
    <w:rsid w:val="00101E79"/>
    <w:rsid w:val="0010669C"/>
    <w:rsid w:val="00106747"/>
    <w:rsid w:val="00106F85"/>
    <w:rsid w:val="001109F3"/>
    <w:rsid w:val="00110B48"/>
    <w:rsid w:val="00113EBA"/>
    <w:rsid w:val="00121E8D"/>
    <w:rsid w:val="0012521E"/>
    <w:rsid w:val="00127480"/>
    <w:rsid w:val="0013041D"/>
    <w:rsid w:val="00130777"/>
    <w:rsid w:val="00130D61"/>
    <w:rsid w:val="00132E65"/>
    <w:rsid w:val="001340C2"/>
    <w:rsid w:val="00135F0E"/>
    <w:rsid w:val="001427D6"/>
    <w:rsid w:val="0014396F"/>
    <w:rsid w:val="001464FE"/>
    <w:rsid w:val="001468ED"/>
    <w:rsid w:val="00146977"/>
    <w:rsid w:val="00146DCD"/>
    <w:rsid w:val="001507AB"/>
    <w:rsid w:val="00151B26"/>
    <w:rsid w:val="0015431C"/>
    <w:rsid w:val="001568CF"/>
    <w:rsid w:val="00163339"/>
    <w:rsid w:val="00167D4E"/>
    <w:rsid w:val="00171409"/>
    <w:rsid w:val="001735FC"/>
    <w:rsid w:val="00175598"/>
    <w:rsid w:val="00175855"/>
    <w:rsid w:val="00175B89"/>
    <w:rsid w:val="0017777B"/>
    <w:rsid w:val="00180F18"/>
    <w:rsid w:val="0018422D"/>
    <w:rsid w:val="00185117"/>
    <w:rsid w:val="00191443"/>
    <w:rsid w:val="00192B4E"/>
    <w:rsid w:val="001940B8"/>
    <w:rsid w:val="0019601A"/>
    <w:rsid w:val="00196F5A"/>
    <w:rsid w:val="001A1556"/>
    <w:rsid w:val="001A673C"/>
    <w:rsid w:val="001B1EFC"/>
    <w:rsid w:val="001B266C"/>
    <w:rsid w:val="001B5D75"/>
    <w:rsid w:val="001B63F2"/>
    <w:rsid w:val="001B65FB"/>
    <w:rsid w:val="001B7B3E"/>
    <w:rsid w:val="001C0918"/>
    <w:rsid w:val="001C44F4"/>
    <w:rsid w:val="001D0ABC"/>
    <w:rsid w:val="001D327D"/>
    <w:rsid w:val="001D434E"/>
    <w:rsid w:val="001D5754"/>
    <w:rsid w:val="001E05EF"/>
    <w:rsid w:val="001E1CF9"/>
    <w:rsid w:val="001E28A6"/>
    <w:rsid w:val="001E5FC0"/>
    <w:rsid w:val="001E6573"/>
    <w:rsid w:val="001F0CFB"/>
    <w:rsid w:val="001F0D26"/>
    <w:rsid w:val="001F54C8"/>
    <w:rsid w:val="00212347"/>
    <w:rsid w:val="00224185"/>
    <w:rsid w:val="0022478D"/>
    <w:rsid w:val="00231E7B"/>
    <w:rsid w:val="0023268D"/>
    <w:rsid w:val="00235F78"/>
    <w:rsid w:val="00237DA9"/>
    <w:rsid w:val="0024041A"/>
    <w:rsid w:val="00244CE8"/>
    <w:rsid w:val="00245743"/>
    <w:rsid w:val="0024634D"/>
    <w:rsid w:val="00247CAE"/>
    <w:rsid w:val="00250BF7"/>
    <w:rsid w:val="002510DA"/>
    <w:rsid w:val="00251164"/>
    <w:rsid w:val="00253B40"/>
    <w:rsid w:val="00253D3E"/>
    <w:rsid w:val="00254AAB"/>
    <w:rsid w:val="00254E90"/>
    <w:rsid w:val="00257398"/>
    <w:rsid w:val="00260F6C"/>
    <w:rsid w:val="0026373E"/>
    <w:rsid w:val="00265CB9"/>
    <w:rsid w:val="00272351"/>
    <w:rsid w:val="002763DA"/>
    <w:rsid w:val="002819FB"/>
    <w:rsid w:val="0028436B"/>
    <w:rsid w:val="00286B8D"/>
    <w:rsid w:val="00286E0D"/>
    <w:rsid w:val="00287142"/>
    <w:rsid w:val="002928BF"/>
    <w:rsid w:val="00292BBB"/>
    <w:rsid w:val="00294A17"/>
    <w:rsid w:val="00296F6B"/>
    <w:rsid w:val="002A1D56"/>
    <w:rsid w:val="002A3063"/>
    <w:rsid w:val="002A31D0"/>
    <w:rsid w:val="002A340C"/>
    <w:rsid w:val="002A40F0"/>
    <w:rsid w:val="002B3C9B"/>
    <w:rsid w:val="002B6D86"/>
    <w:rsid w:val="002C3CF9"/>
    <w:rsid w:val="002C4D1D"/>
    <w:rsid w:val="002C4DDA"/>
    <w:rsid w:val="002C7DCB"/>
    <w:rsid w:val="002D50FF"/>
    <w:rsid w:val="002D5F71"/>
    <w:rsid w:val="002E3D8E"/>
    <w:rsid w:val="002E5A80"/>
    <w:rsid w:val="002F1C2C"/>
    <w:rsid w:val="002F1CDB"/>
    <w:rsid w:val="002F4EAA"/>
    <w:rsid w:val="002F59C8"/>
    <w:rsid w:val="002F6571"/>
    <w:rsid w:val="002F76EA"/>
    <w:rsid w:val="002F7DED"/>
    <w:rsid w:val="00300336"/>
    <w:rsid w:val="003034A2"/>
    <w:rsid w:val="00303591"/>
    <w:rsid w:val="00304DA3"/>
    <w:rsid w:val="0030572E"/>
    <w:rsid w:val="00305960"/>
    <w:rsid w:val="00306A99"/>
    <w:rsid w:val="00311078"/>
    <w:rsid w:val="00311A9F"/>
    <w:rsid w:val="00312189"/>
    <w:rsid w:val="003122F2"/>
    <w:rsid w:val="00312D84"/>
    <w:rsid w:val="0031374F"/>
    <w:rsid w:val="00321068"/>
    <w:rsid w:val="003245FC"/>
    <w:rsid w:val="0032571B"/>
    <w:rsid w:val="003262A8"/>
    <w:rsid w:val="003336F6"/>
    <w:rsid w:val="00336313"/>
    <w:rsid w:val="00337336"/>
    <w:rsid w:val="00341215"/>
    <w:rsid w:val="003444E1"/>
    <w:rsid w:val="00351649"/>
    <w:rsid w:val="00356724"/>
    <w:rsid w:val="0036328E"/>
    <w:rsid w:val="00365A4C"/>
    <w:rsid w:val="00367D4D"/>
    <w:rsid w:val="0037251F"/>
    <w:rsid w:val="00372806"/>
    <w:rsid w:val="003744FD"/>
    <w:rsid w:val="00374984"/>
    <w:rsid w:val="00376028"/>
    <w:rsid w:val="00376482"/>
    <w:rsid w:val="003764FE"/>
    <w:rsid w:val="003769BF"/>
    <w:rsid w:val="0038074B"/>
    <w:rsid w:val="0038283F"/>
    <w:rsid w:val="0038335F"/>
    <w:rsid w:val="00383382"/>
    <w:rsid w:val="00386532"/>
    <w:rsid w:val="0038733D"/>
    <w:rsid w:val="00390DAC"/>
    <w:rsid w:val="003912CF"/>
    <w:rsid w:val="00393C90"/>
    <w:rsid w:val="003944E1"/>
    <w:rsid w:val="0039685F"/>
    <w:rsid w:val="00396EDD"/>
    <w:rsid w:val="003A2475"/>
    <w:rsid w:val="003A2DA4"/>
    <w:rsid w:val="003A4D90"/>
    <w:rsid w:val="003A6802"/>
    <w:rsid w:val="003B0203"/>
    <w:rsid w:val="003B37C3"/>
    <w:rsid w:val="003B4C80"/>
    <w:rsid w:val="003C245E"/>
    <w:rsid w:val="003C4D50"/>
    <w:rsid w:val="003C6BC2"/>
    <w:rsid w:val="003D140E"/>
    <w:rsid w:val="003D3AC0"/>
    <w:rsid w:val="003D44B9"/>
    <w:rsid w:val="003D6EAB"/>
    <w:rsid w:val="003E24B9"/>
    <w:rsid w:val="003E33F3"/>
    <w:rsid w:val="003E3488"/>
    <w:rsid w:val="003E3C78"/>
    <w:rsid w:val="003E6B09"/>
    <w:rsid w:val="0040093C"/>
    <w:rsid w:val="0040419C"/>
    <w:rsid w:val="00406702"/>
    <w:rsid w:val="004120EC"/>
    <w:rsid w:val="0041274C"/>
    <w:rsid w:val="004141BC"/>
    <w:rsid w:val="00414B2A"/>
    <w:rsid w:val="00424B3B"/>
    <w:rsid w:val="004316E9"/>
    <w:rsid w:val="00431FDD"/>
    <w:rsid w:val="00433EAD"/>
    <w:rsid w:val="00433FEF"/>
    <w:rsid w:val="0043525D"/>
    <w:rsid w:val="00435802"/>
    <w:rsid w:val="004406EB"/>
    <w:rsid w:val="00442F06"/>
    <w:rsid w:val="004444AA"/>
    <w:rsid w:val="004473E5"/>
    <w:rsid w:val="00451A88"/>
    <w:rsid w:val="004520BF"/>
    <w:rsid w:val="004544E0"/>
    <w:rsid w:val="00454644"/>
    <w:rsid w:val="00456C9F"/>
    <w:rsid w:val="00460CEC"/>
    <w:rsid w:val="00470B8A"/>
    <w:rsid w:val="00471083"/>
    <w:rsid w:val="00472A6B"/>
    <w:rsid w:val="004736D3"/>
    <w:rsid w:val="00474913"/>
    <w:rsid w:val="00480587"/>
    <w:rsid w:val="00480DC9"/>
    <w:rsid w:val="00481A4E"/>
    <w:rsid w:val="004825DA"/>
    <w:rsid w:val="004829D7"/>
    <w:rsid w:val="00485DC7"/>
    <w:rsid w:val="004915F9"/>
    <w:rsid w:val="004917AC"/>
    <w:rsid w:val="00492DAB"/>
    <w:rsid w:val="00495BF0"/>
    <w:rsid w:val="0049616E"/>
    <w:rsid w:val="004A1867"/>
    <w:rsid w:val="004A406A"/>
    <w:rsid w:val="004A4548"/>
    <w:rsid w:val="004A4982"/>
    <w:rsid w:val="004B0257"/>
    <w:rsid w:val="004B35ED"/>
    <w:rsid w:val="004B3853"/>
    <w:rsid w:val="004B564A"/>
    <w:rsid w:val="004B5F34"/>
    <w:rsid w:val="004B6331"/>
    <w:rsid w:val="004B6E32"/>
    <w:rsid w:val="004C45FA"/>
    <w:rsid w:val="004C531C"/>
    <w:rsid w:val="004C729A"/>
    <w:rsid w:val="004E0208"/>
    <w:rsid w:val="004E06B8"/>
    <w:rsid w:val="004E1D50"/>
    <w:rsid w:val="004E20EE"/>
    <w:rsid w:val="004E7551"/>
    <w:rsid w:val="004F5917"/>
    <w:rsid w:val="004F7DDB"/>
    <w:rsid w:val="005003D3"/>
    <w:rsid w:val="00500AA1"/>
    <w:rsid w:val="00500C50"/>
    <w:rsid w:val="00500C6C"/>
    <w:rsid w:val="00501D24"/>
    <w:rsid w:val="00503F07"/>
    <w:rsid w:val="00506314"/>
    <w:rsid w:val="00510608"/>
    <w:rsid w:val="00510EDD"/>
    <w:rsid w:val="0051362E"/>
    <w:rsid w:val="00513793"/>
    <w:rsid w:val="00513D03"/>
    <w:rsid w:val="00514E9D"/>
    <w:rsid w:val="00515340"/>
    <w:rsid w:val="00516916"/>
    <w:rsid w:val="00520EB8"/>
    <w:rsid w:val="00521829"/>
    <w:rsid w:val="005222EA"/>
    <w:rsid w:val="0052630C"/>
    <w:rsid w:val="00540A91"/>
    <w:rsid w:val="00541A46"/>
    <w:rsid w:val="00541A68"/>
    <w:rsid w:val="00542DC4"/>
    <w:rsid w:val="00544503"/>
    <w:rsid w:val="0054523D"/>
    <w:rsid w:val="00545CD9"/>
    <w:rsid w:val="00553E6D"/>
    <w:rsid w:val="00554C47"/>
    <w:rsid w:val="005551A9"/>
    <w:rsid w:val="005613D1"/>
    <w:rsid w:val="00565F57"/>
    <w:rsid w:val="00566E2E"/>
    <w:rsid w:val="00570803"/>
    <w:rsid w:val="00574146"/>
    <w:rsid w:val="00575B4C"/>
    <w:rsid w:val="005843C4"/>
    <w:rsid w:val="005858D1"/>
    <w:rsid w:val="00585FBA"/>
    <w:rsid w:val="00587463"/>
    <w:rsid w:val="00591A62"/>
    <w:rsid w:val="00593657"/>
    <w:rsid w:val="00596D34"/>
    <w:rsid w:val="005A15A8"/>
    <w:rsid w:val="005A3382"/>
    <w:rsid w:val="005A5CB2"/>
    <w:rsid w:val="005B1085"/>
    <w:rsid w:val="005B1ABB"/>
    <w:rsid w:val="005B62A3"/>
    <w:rsid w:val="005B6E04"/>
    <w:rsid w:val="005C4179"/>
    <w:rsid w:val="005C5BF5"/>
    <w:rsid w:val="005C5D39"/>
    <w:rsid w:val="005C74EA"/>
    <w:rsid w:val="005D0C43"/>
    <w:rsid w:val="005D4D09"/>
    <w:rsid w:val="005D56AE"/>
    <w:rsid w:val="005E0400"/>
    <w:rsid w:val="005E4172"/>
    <w:rsid w:val="005E4CCB"/>
    <w:rsid w:val="005E74EC"/>
    <w:rsid w:val="005E7570"/>
    <w:rsid w:val="005F1A4B"/>
    <w:rsid w:val="005F3D30"/>
    <w:rsid w:val="005F4100"/>
    <w:rsid w:val="005F4521"/>
    <w:rsid w:val="005F4533"/>
    <w:rsid w:val="0060171C"/>
    <w:rsid w:val="00603D0A"/>
    <w:rsid w:val="00605B53"/>
    <w:rsid w:val="00607D4A"/>
    <w:rsid w:val="00612A07"/>
    <w:rsid w:val="00614D9B"/>
    <w:rsid w:val="0061523B"/>
    <w:rsid w:val="00616540"/>
    <w:rsid w:val="006169EA"/>
    <w:rsid w:val="00623164"/>
    <w:rsid w:val="006234CC"/>
    <w:rsid w:val="006242B7"/>
    <w:rsid w:val="006308BF"/>
    <w:rsid w:val="006312FD"/>
    <w:rsid w:val="00633ABD"/>
    <w:rsid w:val="0063501B"/>
    <w:rsid w:val="00635473"/>
    <w:rsid w:val="00635D45"/>
    <w:rsid w:val="00636D3A"/>
    <w:rsid w:val="00636ED4"/>
    <w:rsid w:val="0063726F"/>
    <w:rsid w:val="0064442E"/>
    <w:rsid w:val="00645ADE"/>
    <w:rsid w:val="0065342C"/>
    <w:rsid w:val="00655484"/>
    <w:rsid w:val="00655999"/>
    <w:rsid w:val="00655C5F"/>
    <w:rsid w:val="00655DE0"/>
    <w:rsid w:val="00660ABB"/>
    <w:rsid w:val="00664BB9"/>
    <w:rsid w:val="0066769C"/>
    <w:rsid w:val="006718F6"/>
    <w:rsid w:val="00671C6F"/>
    <w:rsid w:val="00671D76"/>
    <w:rsid w:val="00672644"/>
    <w:rsid w:val="006730FA"/>
    <w:rsid w:val="00674830"/>
    <w:rsid w:val="006778FA"/>
    <w:rsid w:val="006805BD"/>
    <w:rsid w:val="00680A4A"/>
    <w:rsid w:val="006856F8"/>
    <w:rsid w:val="0069321C"/>
    <w:rsid w:val="006952E2"/>
    <w:rsid w:val="0069649F"/>
    <w:rsid w:val="006A2417"/>
    <w:rsid w:val="006A2E02"/>
    <w:rsid w:val="006A310F"/>
    <w:rsid w:val="006A3220"/>
    <w:rsid w:val="006A4CD5"/>
    <w:rsid w:val="006A5630"/>
    <w:rsid w:val="006B2631"/>
    <w:rsid w:val="006C1C8D"/>
    <w:rsid w:val="006C36A2"/>
    <w:rsid w:val="006C5BDB"/>
    <w:rsid w:val="006C7677"/>
    <w:rsid w:val="006D0DAD"/>
    <w:rsid w:val="006D12FE"/>
    <w:rsid w:val="006D149A"/>
    <w:rsid w:val="006D19B2"/>
    <w:rsid w:val="006D2719"/>
    <w:rsid w:val="006D4291"/>
    <w:rsid w:val="006E1FAC"/>
    <w:rsid w:val="006E45A2"/>
    <w:rsid w:val="006E5A04"/>
    <w:rsid w:val="006F10D6"/>
    <w:rsid w:val="006F20AE"/>
    <w:rsid w:val="006F31A6"/>
    <w:rsid w:val="006F3933"/>
    <w:rsid w:val="006F4391"/>
    <w:rsid w:val="006F4E2B"/>
    <w:rsid w:val="006F6B6F"/>
    <w:rsid w:val="006F7384"/>
    <w:rsid w:val="00702426"/>
    <w:rsid w:val="00704426"/>
    <w:rsid w:val="00705712"/>
    <w:rsid w:val="007078A8"/>
    <w:rsid w:val="00710C74"/>
    <w:rsid w:val="007122C2"/>
    <w:rsid w:val="007127BD"/>
    <w:rsid w:val="00712FBC"/>
    <w:rsid w:val="0071392E"/>
    <w:rsid w:val="00717F2A"/>
    <w:rsid w:val="00723C36"/>
    <w:rsid w:val="00724036"/>
    <w:rsid w:val="007241E4"/>
    <w:rsid w:val="007268F7"/>
    <w:rsid w:val="00727378"/>
    <w:rsid w:val="00731D3A"/>
    <w:rsid w:val="00731FF3"/>
    <w:rsid w:val="00741DBD"/>
    <w:rsid w:val="007430FD"/>
    <w:rsid w:val="0074340A"/>
    <w:rsid w:val="00743531"/>
    <w:rsid w:val="0074580D"/>
    <w:rsid w:val="00746075"/>
    <w:rsid w:val="007469C2"/>
    <w:rsid w:val="00746D4A"/>
    <w:rsid w:val="0074784F"/>
    <w:rsid w:val="00751965"/>
    <w:rsid w:val="007538A3"/>
    <w:rsid w:val="00756267"/>
    <w:rsid w:val="0075681D"/>
    <w:rsid w:val="00761603"/>
    <w:rsid w:val="00765718"/>
    <w:rsid w:val="00770AFD"/>
    <w:rsid w:val="00771174"/>
    <w:rsid w:val="00774015"/>
    <w:rsid w:val="007767CC"/>
    <w:rsid w:val="00777E9C"/>
    <w:rsid w:val="00781519"/>
    <w:rsid w:val="00784EA9"/>
    <w:rsid w:val="007860C6"/>
    <w:rsid w:val="00786628"/>
    <w:rsid w:val="0078771B"/>
    <w:rsid w:val="00787B62"/>
    <w:rsid w:val="00792242"/>
    <w:rsid w:val="007922AC"/>
    <w:rsid w:val="0079617D"/>
    <w:rsid w:val="007966BB"/>
    <w:rsid w:val="007A5301"/>
    <w:rsid w:val="007A7036"/>
    <w:rsid w:val="007A711D"/>
    <w:rsid w:val="007A79BB"/>
    <w:rsid w:val="007B21F2"/>
    <w:rsid w:val="007B27EA"/>
    <w:rsid w:val="007C09E1"/>
    <w:rsid w:val="007C3362"/>
    <w:rsid w:val="007C3B0A"/>
    <w:rsid w:val="007C589E"/>
    <w:rsid w:val="007C7D9B"/>
    <w:rsid w:val="007D0558"/>
    <w:rsid w:val="007D066A"/>
    <w:rsid w:val="007D0A8C"/>
    <w:rsid w:val="007D4DFC"/>
    <w:rsid w:val="007D4E43"/>
    <w:rsid w:val="007E1F53"/>
    <w:rsid w:val="007E21F2"/>
    <w:rsid w:val="007E22FD"/>
    <w:rsid w:val="007F01F5"/>
    <w:rsid w:val="007F69C6"/>
    <w:rsid w:val="007F7909"/>
    <w:rsid w:val="008007D6"/>
    <w:rsid w:val="00807158"/>
    <w:rsid w:val="00807D0C"/>
    <w:rsid w:val="008105C5"/>
    <w:rsid w:val="00810E81"/>
    <w:rsid w:val="00813073"/>
    <w:rsid w:val="00813555"/>
    <w:rsid w:val="00815208"/>
    <w:rsid w:val="00816D8B"/>
    <w:rsid w:val="008205A4"/>
    <w:rsid w:val="00820FBC"/>
    <w:rsid w:val="00822549"/>
    <w:rsid w:val="0082590E"/>
    <w:rsid w:val="0083217B"/>
    <w:rsid w:val="00833CEE"/>
    <w:rsid w:val="008340C7"/>
    <w:rsid w:val="0083558E"/>
    <w:rsid w:val="00835994"/>
    <w:rsid w:val="00835E3D"/>
    <w:rsid w:val="0083623A"/>
    <w:rsid w:val="00837CE6"/>
    <w:rsid w:val="00842BBA"/>
    <w:rsid w:val="008448BC"/>
    <w:rsid w:val="00844B7D"/>
    <w:rsid w:val="008454A2"/>
    <w:rsid w:val="008479EF"/>
    <w:rsid w:val="008541B2"/>
    <w:rsid w:val="00856199"/>
    <w:rsid w:val="008573CE"/>
    <w:rsid w:val="00860B07"/>
    <w:rsid w:val="0086149D"/>
    <w:rsid w:val="00861D23"/>
    <w:rsid w:val="00862A62"/>
    <w:rsid w:val="00864488"/>
    <w:rsid w:val="00867F92"/>
    <w:rsid w:val="00871FD7"/>
    <w:rsid w:val="008723AF"/>
    <w:rsid w:val="00876DAF"/>
    <w:rsid w:val="00877BEB"/>
    <w:rsid w:val="008808C5"/>
    <w:rsid w:val="00880BE7"/>
    <w:rsid w:val="0088133B"/>
    <w:rsid w:val="0088162E"/>
    <w:rsid w:val="00881CEB"/>
    <w:rsid w:val="00882928"/>
    <w:rsid w:val="00882C48"/>
    <w:rsid w:val="00882E58"/>
    <w:rsid w:val="00883880"/>
    <w:rsid w:val="008838F8"/>
    <w:rsid w:val="00887F6C"/>
    <w:rsid w:val="008934D0"/>
    <w:rsid w:val="00893C9D"/>
    <w:rsid w:val="008944E1"/>
    <w:rsid w:val="008964C0"/>
    <w:rsid w:val="008968A1"/>
    <w:rsid w:val="008A0D87"/>
    <w:rsid w:val="008A20A3"/>
    <w:rsid w:val="008A6608"/>
    <w:rsid w:val="008A7D41"/>
    <w:rsid w:val="008B08DF"/>
    <w:rsid w:val="008B0B7C"/>
    <w:rsid w:val="008B38B9"/>
    <w:rsid w:val="008B5455"/>
    <w:rsid w:val="008B560A"/>
    <w:rsid w:val="008B5E7A"/>
    <w:rsid w:val="008C16B6"/>
    <w:rsid w:val="008C28BE"/>
    <w:rsid w:val="008C2AEB"/>
    <w:rsid w:val="008D12A3"/>
    <w:rsid w:val="008D1C4E"/>
    <w:rsid w:val="008D1E35"/>
    <w:rsid w:val="008D4818"/>
    <w:rsid w:val="008D608D"/>
    <w:rsid w:val="008D7B52"/>
    <w:rsid w:val="008E058E"/>
    <w:rsid w:val="008E24A2"/>
    <w:rsid w:val="008E35EA"/>
    <w:rsid w:val="008E69A9"/>
    <w:rsid w:val="008F3301"/>
    <w:rsid w:val="008F3843"/>
    <w:rsid w:val="008F451A"/>
    <w:rsid w:val="008F53F9"/>
    <w:rsid w:val="008F56BE"/>
    <w:rsid w:val="00900D67"/>
    <w:rsid w:val="009032E1"/>
    <w:rsid w:val="00910129"/>
    <w:rsid w:val="0091270F"/>
    <w:rsid w:val="0091373C"/>
    <w:rsid w:val="00917178"/>
    <w:rsid w:val="00917773"/>
    <w:rsid w:val="00921ED5"/>
    <w:rsid w:val="00924558"/>
    <w:rsid w:val="00924715"/>
    <w:rsid w:val="0092665A"/>
    <w:rsid w:val="00932E66"/>
    <w:rsid w:val="00933357"/>
    <w:rsid w:val="0093563F"/>
    <w:rsid w:val="00936B14"/>
    <w:rsid w:val="00937016"/>
    <w:rsid w:val="0093701C"/>
    <w:rsid w:val="0093704B"/>
    <w:rsid w:val="00942DE8"/>
    <w:rsid w:val="00945A8C"/>
    <w:rsid w:val="00955589"/>
    <w:rsid w:val="0095594E"/>
    <w:rsid w:val="00957860"/>
    <w:rsid w:val="009667AA"/>
    <w:rsid w:val="00973FA7"/>
    <w:rsid w:val="00974A78"/>
    <w:rsid w:val="009752F4"/>
    <w:rsid w:val="009763F6"/>
    <w:rsid w:val="0097656A"/>
    <w:rsid w:val="009769E2"/>
    <w:rsid w:val="0098017E"/>
    <w:rsid w:val="0098136B"/>
    <w:rsid w:val="0098340B"/>
    <w:rsid w:val="0099119C"/>
    <w:rsid w:val="00991E5C"/>
    <w:rsid w:val="009925D5"/>
    <w:rsid w:val="009926E2"/>
    <w:rsid w:val="00992939"/>
    <w:rsid w:val="009933B2"/>
    <w:rsid w:val="00993551"/>
    <w:rsid w:val="009939CB"/>
    <w:rsid w:val="009939F4"/>
    <w:rsid w:val="00997968"/>
    <w:rsid w:val="009B1A4E"/>
    <w:rsid w:val="009B4961"/>
    <w:rsid w:val="009B5B12"/>
    <w:rsid w:val="009C3769"/>
    <w:rsid w:val="009C52AF"/>
    <w:rsid w:val="009D0E95"/>
    <w:rsid w:val="009D1EC1"/>
    <w:rsid w:val="009D3689"/>
    <w:rsid w:val="009D39F0"/>
    <w:rsid w:val="009D6BFB"/>
    <w:rsid w:val="009D7255"/>
    <w:rsid w:val="009E40BC"/>
    <w:rsid w:val="009E618B"/>
    <w:rsid w:val="009E6A83"/>
    <w:rsid w:val="009E732C"/>
    <w:rsid w:val="009E7D85"/>
    <w:rsid w:val="009F016F"/>
    <w:rsid w:val="009F3BF4"/>
    <w:rsid w:val="009F3C40"/>
    <w:rsid w:val="009F3D88"/>
    <w:rsid w:val="009F6E8D"/>
    <w:rsid w:val="009F6F26"/>
    <w:rsid w:val="00A04489"/>
    <w:rsid w:val="00A118C0"/>
    <w:rsid w:val="00A127DA"/>
    <w:rsid w:val="00A12B25"/>
    <w:rsid w:val="00A12ED7"/>
    <w:rsid w:val="00A14139"/>
    <w:rsid w:val="00A156D3"/>
    <w:rsid w:val="00A15A90"/>
    <w:rsid w:val="00A2164F"/>
    <w:rsid w:val="00A30A1A"/>
    <w:rsid w:val="00A317BA"/>
    <w:rsid w:val="00A31913"/>
    <w:rsid w:val="00A3220F"/>
    <w:rsid w:val="00A335B6"/>
    <w:rsid w:val="00A3438A"/>
    <w:rsid w:val="00A36B6E"/>
    <w:rsid w:val="00A378CA"/>
    <w:rsid w:val="00A4574B"/>
    <w:rsid w:val="00A45CBC"/>
    <w:rsid w:val="00A47D02"/>
    <w:rsid w:val="00A518FA"/>
    <w:rsid w:val="00A55096"/>
    <w:rsid w:val="00A5531B"/>
    <w:rsid w:val="00A558DD"/>
    <w:rsid w:val="00A57356"/>
    <w:rsid w:val="00A57546"/>
    <w:rsid w:val="00A57665"/>
    <w:rsid w:val="00A577F1"/>
    <w:rsid w:val="00A57BC5"/>
    <w:rsid w:val="00A607DB"/>
    <w:rsid w:val="00A62239"/>
    <w:rsid w:val="00A629EE"/>
    <w:rsid w:val="00A631AF"/>
    <w:rsid w:val="00A65EA9"/>
    <w:rsid w:val="00A67126"/>
    <w:rsid w:val="00A67BFE"/>
    <w:rsid w:val="00A71726"/>
    <w:rsid w:val="00A733B7"/>
    <w:rsid w:val="00A756C4"/>
    <w:rsid w:val="00A76166"/>
    <w:rsid w:val="00A76819"/>
    <w:rsid w:val="00A773FA"/>
    <w:rsid w:val="00A801E0"/>
    <w:rsid w:val="00A80270"/>
    <w:rsid w:val="00A83176"/>
    <w:rsid w:val="00A83CEE"/>
    <w:rsid w:val="00A87E7C"/>
    <w:rsid w:val="00A96201"/>
    <w:rsid w:val="00AA2ACC"/>
    <w:rsid w:val="00AA4E16"/>
    <w:rsid w:val="00AA64CF"/>
    <w:rsid w:val="00AB1CF4"/>
    <w:rsid w:val="00AD19BD"/>
    <w:rsid w:val="00AD1FC0"/>
    <w:rsid w:val="00AD2255"/>
    <w:rsid w:val="00AD2393"/>
    <w:rsid w:val="00AD5FB1"/>
    <w:rsid w:val="00AD6DC6"/>
    <w:rsid w:val="00AE153F"/>
    <w:rsid w:val="00AE1C70"/>
    <w:rsid w:val="00AE1DF2"/>
    <w:rsid w:val="00AE7237"/>
    <w:rsid w:val="00AF1A42"/>
    <w:rsid w:val="00AF6561"/>
    <w:rsid w:val="00B024F9"/>
    <w:rsid w:val="00B042C2"/>
    <w:rsid w:val="00B048C1"/>
    <w:rsid w:val="00B24953"/>
    <w:rsid w:val="00B25652"/>
    <w:rsid w:val="00B278DE"/>
    <w:rsid w:val="00B30714"/>
    <w:rsid w:val="00B3221D"/>
    <w:rsid w:val="00B32550"/>
    <w:rsid w:val="00B372C2"/>
    <w:rsid w:val="00B41C3C"/>
    <w:rsid w:val="00B427B6"/>
    <w:rsid w:val="00B4565E"/>
    <w:rsid w:val="00B507FA"/>
    <w:rsid w:val="00B50D8A"/>
    <w:rsid w:val="00B52886"/>
    <w:rsid w:val="00B53EC9"/>
    <w:rsid w:val="00B57DBD"/>
    <w:rsid w:val="00B60B05"/>
    <w:rsid w:val="00B62F12"/>
    <w:rsid w:val="00B63584"/>
    <w:rsid w:val="00B651C9"/>
    <w:rsid w:val="00B65437"/>
    <w:rsid w:val="00B66195"/>
    <w:rsid w:val="00B662B2"/>
    <w:rsid w:val="00B725BE"/>
    <w:rsid w:val="00B731D8"/>
    <w:rsid w:val="00B74427"/>
    <w:rsid w:val="00B75077"/>
    <w:rsid w:val="00B76F74"/>
    <w:rsid w:val="00B8179E"/>
    <w:rsid w:val="00B8340D"/>
    <w:rsid w:val="00B846C7"/>
    <w:rsid w:val="00B849DC"/>
    <w:rsid w:val="00B86185"/>
    <w:rsid w:val="00B861C5"/>
    <w:rsid w:val="00B86496"/>
    <w:rsid w:val="00B905DE"/>
    <w:rsid w:val="00B90B16"/>
    <w:rsid w:val="00B9402C"/>
    <w:rsid w:val="00B96965"/>
    <w:rsid w:val="00B979D6"/>
    <w:rsid w:val="00BA026A"/>
    <w:rsid w:val="00BA130C"/>
    <w:rsid w:val="00BA7FA8"/>
    <w:rsid w:val="00BA7FF2"/>
    <w:rsid w:val="00BB0685"/>
    <w:rsid w:val="00BB37C1"/>
    <w:rsid w:val="00BB6E33"/>
    <w:rsid w:val="00BC2B2A"/>
    <w:rsid w:val="00BC3845"/>
    <w:rsid w:val="00BC386D"/>
    <w:rsid w:val="00BC4A74"/>
    <w:rsid w:val="00BD0146"/>
    <w:rsid w:val="00BD2333"/>
    <w:rsid w:val="00BD313A"/>
    <w:rsid w:val="00BD3883"/>
    <w:rsid w:val="00BD774A"/>
    <w:rsid w:val="00BE08F3"/>
    <w:rsid w:val="00BE22E9"/>
    <w:rsid w:val="00BE4917"/>
    <w:rsid w:val="00BF4146"/>
    <w:rsid w:val="00BF62A4"/>
    <w:rsid w:val="00BF690B"/>
    <w:rsid w:val="00C01896"/>
    <w:rsid w:val="00C02493"/>
    <w:rsid w:val="00C025B8"/>
    <w:rsid w:val="00C02E05"/>
    <w:rsid w:val="00C039CB"/>
    <w:rsid w:val="00C1018E"/>
    <w:rsid w:val="00C1089F"/>
    <w:rsid w:val="00C10B58"/>
    <w:rsid w:val="00C118E2"/>
    <w:rsid w:val="00C11D4A"/>
    <w:rsid w:val="00C13092"/>
    <w:rsid w:val="00C13D8F"/>
    <w:rsid w:val="00C17BBF"/>
    <w:rsid w:val="00C203E7"/>
    <w:rsid w:val="00C21F80"/>
    <w:rsid w:val="00C24D50"/>
    <w:rsid w:val="00C251AB"/>
    <w:rsid w:val="00C30349"/>
    <w:rsid w:val="00C31876"/>
    <w:rsid w:val="00C33545"/>
    <w:rsid w:val="00C3392C"/>
    <w:rsid w:val="00C370E5"/>
    <w:rsid w:val="00C372B8"/>
    <w:rsid w:val="00C412AC"/>
    <w:rsid w:val="00C414E4"/>
    <w:rsid w:val="00C42335"/>
    <w:rsid w:val="00C4335D"/>
    <w:rsid w:val="00C44C05"/>
    <w:rsid w:val="00C46B50"/>
    <w:rsid w:val="00C5109A"/>
    <w:rsid w:val="00C52B97"/>
    <w:rsid w:val="00C54A26"/>
    <w:rsid w:val="00C54EDD"/>
    <w:rsid w:val="00C566F6"/>
    <w:rsid w:val="00C56AEA"/>
    <w:rsid w:val="00C56F6C"/>
    <w:rsid w:val="00C5751B"/>
    <w:rsid w:val="00C5782F"/>
    <w:rsid w:val="00C6036F"/>
    <w:rsid w:val="00C61378"/>
    <w:rsid w:val="00C61738"/>
    <w:rsid w:val="00C6190C"/>
    <w:rsid w:val="00C62179"/>
    <w:rsid w:val="00C64806"/>
    <w:rsid w:val="00C64DB7"/>
    <w:rsid w:val="00C654F9"/>
    <w:rsid w:val="00C66D87"/>
    <w:rsid w:val="00C70AE7"/>
    <w:rsid w:val="00C74212"/>
    <w:rsid w:val="00C779EB"/>
    <w:rsid w:val="00C80E6B"/>
    <w:rsid w:val="00C81128"/>
    <w:rsid w:val="00C81844"/>
    <w:rsid w:val="00C81C4F"/>
    <w:rsid w:val="00C820F0"/>
    <w:rsid w:val="00C82C95"/>
    <w:rsid w:val="00C84854"/>
    <w:rsid w:val="00C84A16"/>
    <w:rsid w:val="00C902A4"/>
    <w:rsid w:val="00C91DF6"/>
    <w:rsid w:val="00C92399"/>
    <w:rsid w:val="00C977A5"/>
    <w:rsid w:val="00CA2A49"/>
    <w:rsid w:val="00CA32A9"/>
    <w:rsid w:val="00CA3415"/>
    <w:rsid w:val="00CA429F"/>
    <w:rsid w:val="00CB0423"/>
    <w:rsid w:val="00CB09A2"/>
    <w:rsid w:val="00CB2944"/>
    <w:rsid w:val="00CB4B67"/>
    <w:rsid w:val="00CB5B4A"/>
    <w:rsid w:val="00CC047B"/>
    <w:rsid w:val="00CC36D4"/>
    <w:rsid w:val="00CC5FC3"/>
    <w:rsid w:val="00CC7697"/>
    <w:rsid w:val="00CC7DF3"/>
    <w:rsid w:val="00CD0B28"/>
    <w:rsid w:val="00CD2D74"/>
    <w:rsid w:val="00CD3378"/>
    <w:rsid w:val="00CD4B22"/>
    <w:rsid w:val="00CD579E"/>
    <w:rsid w:val="00CD5ECF"/>
    <w:rsid w:val="00CE05EE"/>
    <w:rsid w:val="00CE64C4"/>
    <w:rsid w:val="00CE6CB4"/>
    <w:rsid w:val="00CF0578"/>
    <w:rsid w:val="00CF5960"/>
    <w:rsid w:val="00CF7EDD"/>
    <w:rsid w:val="00D0266C"/>
    <w:rsid w:val="00D0282D"/>
    <w:rsid w:val="00D0443C"/>
    <w:rsid w:val="00D04464"/>
    <w:rsid w:val="00D04CFA"/>
    <w:rsid w:val="00D05ECD"/>
    <w:rsid w:val="00D06BEE"/>
    <w:rsid w:val="00D1100B"/>
    <w:rsid w:val="00D12258"/>
    <w:rsid w:val="00D174A7"/>
    <w:rsid w:val="00D2075C"/>
    <w:rsid w:val="00D207F6"/>
    <w:rsid w:val="00D23738"/>
    <w:rsid w:val="00D262EA"/>
    <w:rsid w:val="00D26692"/>
    <w:rsid w:val="00D31518"/>
    <w:rsid w:val="00D32783"/>
    <w:rsid w:val="00D34DAF"/>
    <w:rsid w:val="00D35C91"/>
    <w:rsid w:val="00D371A6"/>
    <w:rsid w:val="00D40847"/>
    <w:rsid w:val="00D40A49"/>
    <w:rsid w:val="00D4368C"/>
    <w:rsid w:val="00D50128"/>
    <w:rsid w:val="00D5114F"/>
    <w:rsid w:val="00D5164D"/>
    <w:rsid w:val="00D53BCF"/>
    <w:rsid w:val="00D55702"/>
    <w:rsid w:val="00D57CAA"/>
    <w:rsid w:val="00D57EFA"/>
    <w:rsid w:val="00D60211"/>
    <w:rsid w:val="00D610E9"/>
    <w:rsid w:val="00D61D7C"/>
    <w:rsid w:val="00D675FB"/>
    <w:rsid w:val="00D759DD"/>
    <w:rsid w:val="00D81F56"/>
    <w:rsid w:val="00D859BF"/>
    <w:rsid w:val="00D86962"/>
    <w:rsid w:val="00D873C3"/>
    <w:rsid w:val="00D903FC"/>
    <w:rsid w:val="00D91257"/>
    <w:rsid w:val="00D917B0"/>
    <w:rsid w:val="00D91C7C"/>
    <w:rsid w:val="00D93DBC"/>
    <w:rsid w:val="00D93F95"/>
    <w:rsid w:val="00D94871"/>
    <w:rsid w:val="00D95455"/>
    <w:rsid w:val="00D95FCC"/>
    <w:rsid w:val="00DA129B"/>
    <w:rsid w:val="00DA16B6"/>
    <w:rsid w:val="00DA63A9"/>
    <w:rsid w:val="00DA7118"/>
    <w:rsid w:val="00DA7B87"/>
    <w:rsid w:val="00DB0CA5"/>
    <w:rsid w:val="00DB4208"/>
    <w:rsid w:val="00DC0382"/>
    <w:rsid w:val="00DC0AE1"/>
    <w:rsid w:val="00DC24FD"/>
    <w:rsid w:val="00DC3239"/>
    <w:rsid w:val="00DC39E8"/>
    <w:rsid w:val="00DC4AD6"/>
    <w:rsid w:val="00DC6F57"/>
    <w:rsid w:val="00DC7265"/>
    <w:rsid w:val="00DD19C8"/>
    <w:rsid w:val="00DD36F8"/>
    <w:rsid w:val="00DD6045"/>
    <w:rsid w:val="00DD6115"/>
    <w:rsid w:val="00DD6119"/>
    <w:rsid w:val="00DD6DDD"/>
    <w:rsid w:val="00DE13BB"/>
    <w:rsid w:val="00DE603D"/>
    <w:rsid w:val="00DE6EB2"/>
    <w:rsid w:val="00DF0ADC"/>
    <w:rsid w:val="00DF141E"/>
    <w:rsid w:val="00DF2A04"/>
    <w:rsid w:val="00DF442A"/>
    <w:rsid w:val="00DF4948"/>
    <w:rsid w:val="00DF5FE5"/>
    <w:rsid w:val="00DF6DAD"/>
    <w:rsid w:val="00E00882"/>
    <w:rsid w:val="00E04E02"/>
    <w:rsid w:val="00E05EC4"/>
    <w:rsid w:val="00E07858"/>
    <w:rsid w:val="00E10F96"/>
    <w:rsid w:val="00E13148"/>
    <w:rsid w:val="00E13A3B"/>
    <w:rsid w:val="00E13AB3"/>
    <w:rsid w:val="00E1648D"/>
    <w:rsid w:val="00E20EB9"/>
    <w:rsid w:val="00E21B0F"/>
    <w:rsid w:val="00E262CA"/>
    <w:rsid w:val="00E27577"/>
    <w:rsid w:val="00E32BF3"/>
    <w:rsid w:val="00E337BE"/>
    <w:rsid w:val="00E33846"/>
    <w:rsid w:val="00E3535A"/>
    <w:rsid w:val="00E35FDA"/>
    <w:rsid w:val="00E36507"/>
    <w:rsid w:val="00E3746D"/>
    <w:rsid w:val="00E375EF"/>
    <w:rsid w:val="00E40104"/>
    <w:rsid w:val="00E40A04"/>
    <w:rsid w:val="00E42ACB"/>
    <w:rsid w:val="00E44BD7"/>
    <w:rsid w:val="00E450E3"/>
    <w:rsid w:val="00E45298"/>
    <w:rsid w:val="00E52E6E"/>
    <w:rsid w:val="00E544E0"/>
    <w:rsid w:val="00E56B4B"/>
    <w:rsid w:val="00E61027"/>
    <w:rsid w:val="00E623D8"/>
    <w:rsid w:val="00E67EF7"/>
    <w:rsid w:val="00E71CF3"/>
    <w:rsid w:val="00E71D0F"/>
    <w:rsid w:val="00E7276A"/>
    <w:rsid w:val="00E74502"/>
    <w:rsid w:val="00E75FAE"/>
    <w:rsid w:val="00E76AF2"/>
    <w:rsid w:val="00E81109"/>
    <w:rsid w:val="00E81311"/>
    <w:rsid w:val="00E8174D"/>
    <w:rsid w:val="00E835C5"/>
    <w:rsid w:val="00E87B77"/>
    <w:rsid w:val="00E93B21"/>
    <w:rsid w:val="00E959F8"/>
    <w:rsid w:val="00E97FBE"/>
    <w:rsid w:val="00EA0661"/>
    <w:rsid w:val="00EA5053"/>
    <w:rsid w:val="00EB22BE"/>
    <w:rsid w:val="00EB372A"/>
    <w:rsid w:val="00EB3B44"/>
    <w:rsid w:val="00EB415C"/>
    <w:rsid w:val="00EB4376"/>
    <w:rsid w:val="00EB5B65"/>
    <w:rsid w:val="00EB5FFB"/>
    <w:rsid w:val="00EC0A5E"/>
    <w:rsid w:val="00EC0C62"/>
    <w:rsid w:val="00EC55D9"/>
    <w:rsid w:val="00ED300D"/>
    <w:rsid w:val="00ED37DD"/>
    <w:rsid w:val="00ED3AF3"/>
    <w:rsid w:val="00ED6B48"/>
    <w:rsid w:val="00ED7416"/>
    <w:rsid w:val="00ED770B"/>
    <w:rsid w:val="00ED7735"/>
    <w:rsid w:val="00ED7C85"/>
    <w:rsid w:val="00EE202A"/>
    <w:rsid w:val="00EE6051"/>
    <w:rsid w:val="00EE7D90"/>
    <w:rsid w:val="00EF4E3A"/>
    <w:rsid w:val="00EF5727"/>
    <w:rsid w:val="00EF62AD"/>
    <w:rsid w:val="00F011D2"/>
    <w:rsid w:val="00F0123F"/>
    <w:rsid w:val="00F044DE"/>
    <w:rsid w:val="00F05BF4"/>
    <w:rsid w:val="00F065A2"/>
    <w:rsid w:val="00F12282"/>
    <w:rsid w:val="00F16145"/>
    <w:rsid w:val="00F205C1"/>
    <w:rsid w:val="00F2133B"/>
    <w:rsid w:val="00F22809"/>
    <w:rsid w:val="00F22DA9"/>
    <w:rsid w:val="00F24E56"/>
    <w:rsid w:val="00F257F5"/>
    <w:rsid w:val="00F2753F"/>
    <w:rsid w:val="00F3032E"/>
    <w:rsid w:val="00F32C9B"/>
    <w:rsid w:val="00F339BF"/>
    <w:rsid w:val="00F35714"/>
    <w:rsid w:val="00F358A1"/>
    <w:rsid w:val="00F36FD3"/>
    <w:rsid w:val="00F3729E"/>
    <w:rsid w:val="00F40725"/>
    <w:rsid w:val="00F41DF8"/>
    <w:rsid w:val="00F42FD8"/>
    <w:rsid w:val="00F43618"/>
    <w:rsid w:val="00F51282"/>
    <w:rsid w:val="00F52898"/>
    <w:rsid w:val="00F52B79"/>
    <w:rsid w:val="00F52D23"/>
    <w:rsid w:val="00F552FD"/>
    <w:rsid w:val="00F57F5D"/>
    <w:rsid w:val="00F602CA"/>
    <w:rsid w:val="00F60F41"/>
    <w:rsid w:val="00F62BE7"/>
    <w:rsid w:val="00F63DBB"/>
    <w:rsid w:val="00F66A17"/>
    <w:rsid w:val="00F711DD"/>
    <w:rsid w:val="00F7195E"/>
    <w:rsid w:val="00F719A4"/>
    <w:rsid w:val="00F71A46"/>
    <w:rsid w:val="00F72909"/>
    <w:rsid w:val="00F829D6"/>
    <w:rsid w:val="00F85089"/>
    <w:rsid w:val="00F85F9A"/>
    <w:rsid w:val="00F873D8"/>
    <w:rsid w:val="00F950CF"/>
    <w:rsid w:val="00F9530D"/>
    <w:rsid w:val="00FA0506"/>
    <w:rsid w:val="00FA1210"/>
    <w:rsid w:val="00FA2445"/>
    <w:rsid w:val="00FA247F"/>
    <w:rsid w:val="00FA5FE6"/>
    <w:rsid w:val="00FB0AEC"/>
    <w:rsid w:val="00FB1080"/>
    <w:rsid w:val="00FB1A8B"/>
    <w:rsid w:val="00FB3976"/>
    <w:rsid w:val="00FB4299"/>
    <w:rsid w:val="00FB574C"/>
    <w:rsid w:val="00FC7BFB"/>
    <w:rsid w:val="00FD1456"/>
    <w:rsid w:val="00FD220F"/>
    <w:rsid w:val="00FD2F75"/>
    <w:rsid w:val="00FD529D"/>
    <w:rsid w:val="00FD5630"/>
    <w:rsid w:val="00FD69A5"/>
    <w:rsid w:val="00FD6CDD"/>
    <w:rsid w:val="00FD6D72"/>
    <w:rsid w:val="00FD71CB"/>
    <w:rsid w:val="00FE444C"/>
    <w:rsid w:val="00FE451D"/>
    <w:rsid w:val="00FE6995"/>
    <w:rsid w:val="00FE770B"/>
    <w:rsid w:val="00FE7981"/>
    <w:rsid w:val="00FF33A5"/>
    <w:rsid w:val="00FF4610"/>
    <w:rsid w:val="00FF7276"/>
    <w:rsid w:val="5DD64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imes New Roman" w:hAnsi="Times New Roman" w:eastAsiaTheme="minorHAnsi" w:cstheme="minorBidi"/>
      <w:sz w:val="28"/>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character" w:styleId="5">
    <w:name w:val="Strong"/>
    <w:qFormat/>
    <w:uiPriority w:val="22"/>
    <w:rPr>
      <w:b/>
      <w:bCs/>
    </w:rPr>
  </w:style>
  <w:style w:type="table" w:styleId="6">
    <w:name w:val="Table Grid"/>
    <w:basedOn w:val="3"/>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left="720"/>
      <w:contextualSpacing/>
    </w:pPr>
  </w:style>
  <w:style w:type="character" w:customStyle="1" w:styleId="8">
    <w:name w:val="Balloon Text Char"/>
    <w:basedOn w:val="2"/>
    <w:link w:val="4"/>
    <w:semiHidden/>
    <w:qFormat/>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0F447D-76FB-4690-BA6F-9CBE2AB5686C}">
  <ds:schemaRefs/>
</ds:datastoreItem>
</file>

<file path=docProps/app.xml><?xml version="1.0" encoding="utf-8"?>
<Properties xmlns="http://schemas.openxmlformats.org/officeDocument/2006/extended-properties" xmlns:vt="http://schemas.openxmlformats.org/officeDocument/2006/docPropsVTypes">
  <Template>Normal</Template>
  <Pages>5</Pages>
  <Words>1456</Words>
  <Characters>8305</Characters>
  <Lines>69</Lines>
  <Paragraphs>19</Paragraphs>
  <TotalTime>2092</TotalTime>
  <ScaleCrop>false</ScaleCrop>
  <LinksUpToDate>false</LinksUpToDate>
  <CharactersWithSpaces>9742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2021-05-11T04:17:00Z</dcterms:created>
  <dc:creator>PCHOMEGPT</dc:creator>
  <cp:lastModifiedBy>An Ta Manh</cp:lastModifiedBy>
  <cp:lastPrinted>2025-05-07T08:25:00Z</cp:lastPrinted>
  <dcterms:modified xsi:type="dcterms:W3CDTF">2025-12-17T07:45:30Z</dcterms:modified>
  <cp:revision>951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FF6EB25DF0B9465BB9D300F520B467AC_12</vt:lpwstr>
  </property>
</Properties>
</file>